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A6" w:rsidRPr="002B2711" w:rsidRDefault="00B06291">
      <w:pPr>
        <w:pStyle w:val="1"/>
        <w:numPr>
          <w:ilvl w:val="0"/>
          <w:numId w:val="0"/>
        </w:numPr>
        <w:spacing w:before="0" w:after="0" w:line="240" w:lineRule="auto"/>
        <w:ind w:leftChars="49" w:left="103"/>
        <w:jc w:val="center"/>
        <w:rPr>
          <w:rFonts w:ascii="黑体" w:eastAsia="黑体" w:hAnsi="黑体" w:cs="黑体"/>
        </w:rPr>
      </w:pPr>
      <w:r w:rsidRPr="002B2711">
        <w:rPr>
          <w:rFonts w:ascii="黑体" w:eastAsia="黑体" w:hAnsi="黑体" w:cs="黑体" w:hint="eastAsia"/>
          <w:kern w:val="0"/>
          <w:szCs w:val="20"/>
        </w:rPr>
        <w:t>采购</w:t>
      </w:r>
      <w:r w:rsidRPr="002B2711">
        <w:rPr>
          <w:rFonts w:ascii="黑体" w:eastAsia="黑体" w:hAnsi="黑体" w:cs="黑体" w:hint="eastAsia"/>
        </w:rPr>
        <w:t>需求</w:t>
      </w:r>
    </w:p>
    <w:p w:rsidR="006D757A" w:rsidRDefault="006D757A" w:rsidP="006D757A">
      <w:pPr>
        <w:spacing w:line="360" w:lineRule="auto"/>
        <w:ind w:firstLineChars="200" w:firstLine="482"/>
        <w:rPr>
          <w:rFonts w:ascii="宋体" w:hAnsi="宋体" w:cs="仿宋_GB2312" w:hint="eastAsia"/>
          <w:b/>
          <w:bCs/>
          <w:kern w:val="2"/>
          <w:sz w:val="24"/>
          <w:szCs w:val="24"/>
        </w:rPr>
      </w:pPr>
      <w:r w:rsidRPr="006D757A">
        <w:rPr>
          <w:rFonts w:ascii="宋体" w:hAnsi="宋体" w:cs="仿宋_GB2312" w:hint="eastAsia"/>
          <w:b/>
          <w:bCs/>
          <w:kern w:val="2"/>
          <w:sz w:val="24"/>
          <w:szCs w:val="24"/>
        </w:rPr>
        <w:t>蒸汽发生器数量：60台</w:t>
      </w:r>
    </w:p>
    <w:p w:rsidR="002B2711" w:rsidRPr="002B2711" w:rsidRDefault="002B2711" w:rsidP="002B2711">
      <w:pPr>
        <w:spacing w:line="360" w:lineRule="auto"/>
        <w:ind w:firstLineChars="200" w:firstLine="482"/>
        <w:rPr>
          <w:rFonts w:ascii="宋体" w:hAnsi="宋体" w:cs="仿宋_GB2312"/>
          <w:b/>
          <w:bCs/>
          <w:kern w:val="2"/>
          <w:sz w:val="24"/>
          <w:szCs w:val="24"/>
        </w:rPr>
      </w:pPr>
      <w:r w:rsidRPr="002B2711">
        <w:rPr>
          <w:rFonts w:ascii="宋体" w:hAnsi="宋体" w:cs="仿宋_GB2312" w:hint="eastAsia"/>
          <w:b/>
          <w:bCs/>
          <w:kern w:val="2"/>
          <w:sz w:val="24"/>
          <w:szCs w:val="24"/>
        </w:rPr>
        <w:t>技术要求：</w:t>
      </w:r>
    </w:p>
    <w:p w:rsidR="002B2711" w:rsidRPr="002B2711" w:rsidRDefault="002B2711" w:rsidP="002B2711">
      <w:pPr>
        <w:spacing w:line="360" w:lineRule="auto"/>
        <w:ind w:firstLineChars="200" w:firstLine="480"/>
        <w:rPr>
          <w:rFonts w:ascii="宋体" w:hAnsi="宋体" w:cs="仿宋_GB2312"/>
          <w:sz w:val="24"/>
          <w:szCs w:val="24"/>
        </w:rPr>
      </w:pPr>
      <w:r w:rsidRPr="002B2711">
        <w:rPr>
          <w:rFonts w:ascii="宋体" w:hAnsi="宋体" w:cs="仿宋_GB2312" w:hint="eastAsia"/>
          <w:kern w:val="2"/>
          <w:sz w:val="24"/>
          <w:szCs w:val="24"/>
        </w:rPr>
        <w:t>1.提供所投产品CMA认证的第三方检测机构出具符合相关国家执行标准的检测报告；</w:t>
      </w:r>
    </w:p>
    <w:p w:rsidR="002B2711" w:rsidRPr="002B2711" w:rsidRDefault="002B2711" w:rsidP="002B2711">
      <w:pPr>
        <w:spacing w:line="360" w:lineRule="auto"/>
        <w:ind w:firstLineChars="200" w:firstLine="480"/>
        <w:rPr>
          <w:rFonts w:ascii="宋体" w:hAnsi="宋体" w:cs="仿宋_GB2312"/>
          <w:sz w:val="24"/>
          <w:szCs w:val="24"/>
        </w:rPr>
      </w:pPr>
      <w:r w:rsidRPr="002B2711">
        <w:rPr>
          <w:rFonts w:ascii="宋体" w:hAnsi="宋体" w:cs="仿宋_GB2312" w:hint="eastAsia"/>
          <w:kern w:val="2"/>
          <w:sz w:val="24"/>
          <w:szCs w:val="24"/>
        </w:rPr>
        <w:t>2.能够使用市政天然气，燃气压力为2000-2800Pa；</w:t>
      </w:r>
    </w:p>
    <w:p w:rsidR="002B2711" w:rsidRPr="002B2711" w:rsidRDefault="002B2711" w:rsidP="002B2711">
      <w:pPr>
        <w:spacing w:line="360" w:lineRule="auto"/>
        <w:ind w:firstLineChars="200" w:firstLine="480"/>
        <w:rPr>
          <w:rFonts w:ascii="宋体" w:hAnsi="宋体" w:cs="仿宋_GB2312"/>
          <w:sz w:val="24"/>
          <w:szCs w:val="24"/>
        </w:rPr>
      </w:pPr>
      <w:r w:rsidRPr="002B2711">
        <w:rPr>
          <w:rFonts w:ascii="宋体" w:hAnsi="宋体" w:cs="仿宋_GB2312" w:hint="eastAsia"/>
          <w:kern w:val="2"/>
          <w:sz w:val="24"/>
          <w:szCs w:val="24"/>
        </w:rPr>
        <w:t>3.能够使用市政自来水，配饮水机，压力为0.1-0.5MPa；</w:t>
      </w:r>
    </w:p>
    <w:p w:rsidR="002B2711" w:rsidRPr="002B2711" w:rsidRDefault="002B2711" w:rsidP="002B2711">
      <w:pPr>
        <w:spacing w:line="360" w:lineRule="auto"/>
        <w:ind w:firstLineChars="200" w:firstLine="480"/>
        <w:rPr>
          <w:rFonts w:ascii="宋体" w:hAnsi="宋体" w:cs="仿宋_GB2312"/>
          <w:sz w:val="24"/>
          <w:szCs w:val="24"/>
        </w:rPr>
      </w:pPr>
      <w:r w:rsidRPr="002B2711">
        <w:rPr>
          <w:rFonts w:ascii="宋体" w:hAnsi="宋体" w:cs="仿宋_GB2312" w:hint="eastAsia"/>
          <w:kern w:val="2"/>
          <w:sz w:val="24"/>
          <w:szCs w:val="24"/>
        </w:rPr>
        <w:t>4.能够使用220V、50HZ的常规电路，热负荷额定为120KW；</w:t>
      </w:r>
    </w:p>
    <w:p w:rsidR="002B2711" w:rsidRPr="002B2711" w:rsidRDefault="002B2711" w:rsidP="002B2711">
      <w:pPr>
        <w:spacing w:line="360" w:lineRule="auto"/>
        <w:ind w:firstLineChars="200" w:firstLine="480"/>
        <w:rPr>
          <w:rFonts w:ascii="宋体" w:hAnsi="宋体" w:cs="仿宋_GB2312"/>
          <w:sz w:val="24"/>
          <w:szCs w:val="24"/>
        </w:rPr>
      </w:pPr>
      <w:r w:rsidRPr="002B2711">
        <w:rPr>
          <w:rFonts w:ascii="宋体" w:hAnsi="宋体" w:cs="仿宋_GB2312" w:hint="eastAsia"/>
          <w:kern w:val="2"/>
          <w:sz w:val="24"/>
          <w:szCs w:val="24"/>
        </w:rPr>
        <w:t>5.点火方式为全自动电子脉冲点火；</w:t>
      </w:r>
    </w:p>
    <w:p w:rsidR="002B2711" w:rsidRPr="002B2711" w:rsidRDefault="002B2711" w:rsidP="002B2711">
      <w:pPr>
        <w:spacing w:line="360" w:lineRule="auto"/>
        <w:ind w:firstLineChars="200" w:firstLine="480"/>
        <w:rPr>
          <w:rFonts w:ascii="宋体" w:hAnsi="宋体" w:cs="仿宋_GB2312"/>
          <w:sz w:val="24"/>
          <w:szCs w:val="24"/>
        </w:rPr>
      </w:pPr>
      <w:r w:rsidRPr="002B2711">
        <w:rPr>
          <w:rFonts w:ascii="宋体" w:hAnsi="宋体" w:cs="仿宋_GB2312" w:hint="eastAsia"/>
          <w:kern w:val="2"/>
          <w:sz w:val="24"/>
          <w:szCs w:val="24"/>
        </w:rPr>
        <w:t>6.热效率≥94％以上（提供CMA认证的第三方检测机构出具符合相关国家执行标准的检测报告）；</w:t>
      </w:r>
    </w:p>
    <w:p w:rsidR="002B2711" w:rsidRPr="002B2711" w:rsidRDefault="002B2711" w:rsidP="002B2711">
      <w:pPr>
        <w:spacing w:line="360" w:lineRule="auto"/>
        <w:ind w:firstLineChars="200" w:firstLine="480"/>
        <w:rPr>
          <w:rFonts w:ascii="宋体" w:hAnsi="宋体" w:cs="仿宋_GB2312"/>
          <w:sz w:val="24"/>
          <w:szCs w:val="24"/>
        </w:rPr>
      </w:pPr>
      <w:r w:rsidRPr="002B2711">
        <w:rPr>
          <w:rFonts w:ascii="宋体" w:hAnsi="宋体" w:cs="仿宋_GB2312" w:hint="eastAsia"/>
          <w:kern w:val="2"/>
          <w:sz w:val="24"/>
          <w:szCs w:val="24"/>
        </w:rPr>
        <w:t>7.一氧化碳排放≤0.03％（提供CMA认证的第三方检测机构出具符合相关国家执行标准的检测报告）；</w:t>
      </w:r>
    </w:p>
    <w:p w:rsidR="002B2711" w:rsidRPr="002B2711" w:rsidRDefault="002B2711" w:rsidP="002B2711">
      <w:pPr>
        <w:spacing w:line="360" w:lineRule="auto"/>
        <w:ind w:firstLineChars="200" w:firstLine="480"/>
        <w:rPr>
          <w:rFonts w:ascii="宋体" w:hAnsi="宋体" w:cs="仿宋_GB2312"/>
          <w:sz w:val="24"/>
          <w:szCs w:val="24"/>
        </w:rPr>
      </w:pPr>
      <w:r w:rsidRPr="002B2711">
        <w:rPr>
          <w:rFonts w:ascii="宋体" w:hAnsi="宋体" w:cs="仿宋_GB2312" w:hint="eastAsia"/>
          <w:kern w:val="2"/>
          <w:sz w:val="24"/>
          <w:szCs w:val="24"/>
        </w:rPr>
        <w:t>8.额定出汽温度能够达到105-130℃；</w:t>
      </w:r>
    </w:p>
    <w:p w:rsidR="002B2711" w:rsidRPr="002B2711" w:rsidRDefault="002B2711" w:rsidP="002B2711">
      <w:pPr>
        <w:spacing w:line="360" w:lineRule="auto"/>
        <w:ind w:firstLineChars="200" w:firstLine="480"/>
        <w:rPr>
          <w:rFonts w:ascii="宋体" w:hAnsi="宋体" w:cs="仿宋_GB2312"/>
          <w:sz w:val="24"/>
          <w:szCs w:val="24"/>
        </w:rPr>
      </w:pPr>
      <w:r w:rsidRPr="002B2711">
        <w:rPr>
          <w:rFonts w:ascii="宋体" w:hAnsi="宋体" w:cs="仿宋_GB2312" w:hint="eastAsia"/>
          <w:kern w:val="2"/>
          <w:sz w:val="24"/>
          <w:szCs w:val="24"/>
        </w:rPr>
        <w:t>9.额定蒸汽压力为常压；</w:t>
      </w:r>
    </w:p>
    <w:p w:rsidR="002B2711" w:rsidRPr="002B2711" w:rsidRDefault="002B2711" w:rsidP="002B2711">
      <w:pPr>
        <w:spacing w:line="360" w:lineRule="auto"/>
        <w:ind w:firstLineChars="200" w:firstLine="480"/>
        <w:rPr>
          <w:rFonts w:ascii="宋体" w:hAnsi="宋体" w:cs="仿宋_GB2312"/>
          <w:kern w:val="2"/>
          <w:sz w:val="24"/>
          <w:szCs w:val="24"/>
        </w:rPr>
      </w:pPr>
      <w:r w:rsidRPr="002B2711">
        <w:rPr>
          <w:rFonts w:ascii="宋体" w:hAnsi="宋体" w:cs="仿宋_GB2312" w:hint="eastAsia"/>
          <w:kern w:val="2"/>
          <w:sz w:val="24"/>
          <w:szCs w:val="24"/>
        </w:rPr>
        <w:t>10.最大耗气量不超过4.5m</w:t>
      </w:r>
      <w:r w:rsidRPr="002B2711">
        <w:rPr>
          <w:rFonts w:ascii="宋体" w:hAnsi="宋体" w:cs="宋体" w:hint="eastAsia"/>
          <w:kern w:val="2"/>
          <w:sz w:val="24"/>
          <w:szCs w:val="24"/>
        </w:rPr>
        <w:t>³</w:t>
      </w:r>
      <w:r w:rsidRPr="002B2711">
        <w:rPr>
          <w:rFonts w:ascii="宋体" w:hAnsi="宋体" w:cs="仿宋_GB2312" w:hint="eastAsia"/>
          <w:kern w:val="2"/>
          <w:sz w:val="24"/>
          <w:szCs w:val="24"/>
        </w:rPr>
        <w:t>/h；</w:t>
      </w:r>
    </w:p>
    <w:p w:rsidR="002B2711" w:rsidRPr="002B2711" w:rsidRDefault="002B2711" w:rsidP="002B2711">
      <w:pPr>
        <w:spacing w:line="360" w:lineRule="auto"/>
        <w:ind w:firstLineChars="200" w:firstLine="480"/>
        <w:rPr>
          <w:rFonts w:ascii="宋体" w:hAnsi="宋体" w:cs="仿宋_GB2312"/>
          <w:kern w:val="2"/>
          <w:sz w:val="24"/>
          <w:szCs w:val="24"/>
        </w:rPr>
      </w:pPr>
      <w:r w:rsidRPr="002B2711">
        <w:rPr>
          <w:rFonts w:ascii="宋体" w:hAnsi="宋体" w:cs="仿宋_GB2312" w:hint="eastAsia"/>
          <w:kern w:val="2"/>
          <w:sz w:val="24"/>
          <w:szCs w:val="24"/>
        </w:rPr>
        <w:t>11.内胆压力≤0.08MPa；</w:t>
      </w:r>
    </w:p>
    <w:p w:rsidR="002B2711" w:rsidRPr="002B2711" w:rsidRDefault="002B2711" w:rsidP="002B2711">
      <w:pPr>
        <w:spacing w:line="360" w:lineRule="auto"/>
        <w:ind w:firstLineChars="200" w:firstLine="480"/>
        <w:rPr>
          <w:rFonts w:ascii="宋体" w:hAnsi="宋体" w:cs="仿宋_GB2312"/>
          <w:sz w:val="24"/>
          <w:szCs w:val="24"/>
        </w:rPr>
      </w:pPr>
      <w:r w:rsidRPr="002B2711">
        <w:rPr>
          <w:rFonts w:ascii="宋体" w:hAnsi="宋体" w:cs="仿宋_GB2312" w:hint="eastAsia"/>
          <w:kern w:val="2"/>
          <w:sz w:val="24"/>
          <w:szCs w:val="24"/>
        </w:rPr>
        <w:t>12.设备需为立式壁挂式结构，要有防爆泄压装置、观火装置、自动补水装置、自动熄火保护装置、缺水等多套保护装置；</w:t>
      </w:r>
    </w:p>
    <w:p w:rsidR="002B2711" w:rsidRPr="002B2711" w:rsidRDefault="002B2711" w:rsidP="002B2711">
      <w:pPr>
        <w:spacing w:line="360" w:lineRule="auto"/>
        <w:ind w:firstLineChars="200" w:firstLine="480"/>
        <w:rPr>
          <w:rFonts w:ascii="宋体" w:hAnsi="宋体" w:cs="仿宋_GB2312"/>
          <w:sz w:val="24"/>
          <w:szCs w:val="24"/>
        </w:rPr>
      </w:pPr>
      <w:r w:rsidRPr="002B2711">
        <w:rPr>
          <w:rFonts w:ascii="宋体" w:hAnsi="宋体" w:cs="仿宋_GB2312" w:hint="eastAsia"/>
          <w:kern w:val="2"/>
          <w:sz w:val="24"/>
          <w:szCs w:val="24"/>
        </w:rPr>
        <w:t>13.负责全部管线辅料并安装；</w:t>
      </w:r>
    </w:p>
    <w:p w:rsidR="002B2711" w:rsidRPr="002B2711" w:rsidRDefault="002B2711" w:rsidP="002B2711">
      <w:pPr>
        <w:spacing w:line="360" w:lineRule="auto"/>
        <w:ind w:firstLineChars="200" w:firstLine="480"/>
        <w:rPr>
          <w:rFonts w:ascii="宋体" w:hAnsi="宋体" w:cs="仿宋_GB2312"/>
          <w:sz w:val="24"/>
          <w:szCs w:val="24"/>
        </w:rPr>
      </w:pPr>
      <w:r w:rsidRPr="002B2711">
        <w:rPr>
          <w:rFonts w:ascii="宋体" w:hAnsi="宋体" w:cs="仿宋_GB2312" w:hint="eastAsia"/>
          <w:kern w:val="2"/>
          <w:sz w:val="24"/>
          <w:szCs w:val="24"/>
        </w:rPr>
        <w:t>14.上汽时间不超过180秒：</w:t>
      </w:r>
    </w:p>
    <w:p w:rsidR="002B2711" w:rsidRPr="002B2711" w:rsidRDefault="002B2711" w:rsidP="002B2711">
      <w:pPr>
        <w:spacing w:line="360" w:lineRule="auto"/>
        <w:ind w:firstLineChars="200" w:firstLine="480"/>
        <w:rPr>
          <w:rFonts w:ascii="宋体" w:hAnsi="宋体" w:cs="仿宋_GB2312"/>
          <w:sz w:val="24"/>
          <w:szCs w:val="24"/>
        </w:rPr>
      </w:pPr>
      <w:r w:rsidRPr="002B2711">
        <w:rPr>
          <w:rFonts w:ascii="宋体" w:hAnsi="宋体" w:cs="仿宋_GB2312" w:hint="eastAsia"/>
          <w:kern w:val="2"/>
          <w:sz w:val="24"/>
          <w:szCs w:val="24"/>
        </w:rPr>
        <w:t>（1）火焰传递：点火针点燃一个火排后，火焰应在5秒内传遍整个火排，且无爆燃；</w:t>
      </w:r>
    </w:p>
    <w:p w:rsidR="002B2711" w:rsidRPr="002B2711" w:rsidRDefault="002B2711" w:rsidP="002B2711">
      <w:pPr>
        <w:spacing w:line="360" w:lineRule="auto"/>
        <w:ind w:firstLineChars="200" w:firstLine="480"/>
        <w:rPr>
          <w:rFonts w:ascii="宋体" w:hAnsi="宋体" w:cs="仿宋_GB2312"/>
          <w:sz w:val="24"/>
          <w:szCs w:val="24"/>
        </w:rPr>
      </w:pPr>
      <w:r w:rsidRPr="002B2711">
        <w:rPr>
          <w:rFonts w:ascii="宋体" w:hAnsi="宋体" w:cs="仿宋_GB2312" w:hint="eastAsia"/>
          <w:kern w:val="2"/>
          <w:sz w:val="24"/>
          <w:szCs w:val="24"/>
        </w:rPr>
        <w:t>（2）火焰状态：清晰、均匀、无黄焰、无黑烟；</w:t>
      </w:r>
    </w:p>
    <w:p w:rsidR="002B2711" w:rsidRPr="002B2711" w:rsidRDefault="002B2711" w:rsidP="002B2711">
      <w:pPr>
        <w:spacing w:line="360" w:lineRule="auto"/>
        <w:ind w:firstLineChars="200" w:firstLine="480"/>
        <w:rPr>
          <w:rFonts w:ascii="宋体" w:hAnsi="宋体" w:cs="仿宋_GB2312"/>
          <w:sz w:val="24"/>
          <w:szCs w:val="24"/>
        </w:rPr>
      </w:pPr>
      <w:r w:rsidRPr="002B2711">
        <w:rPr>
          <w:rFonts w:ascii="宋体" w:hAnsi="宋体" w:cs="仿宋_GB2312" w:hint="eastAsia"/>
          <w:kern w:val="2"/>
          <w:sz w:val="24"/>
          <w:szCs w:val="24"/>
        </w:rPr>
        <w:t>（3）燃烧器火焰稳定性:无熄火、无回火、无离烟；</w:t>
      </w:r>
    </w:p>
    <w:p w:rsidR="002B2711" w:rsidRPr="002B2711" w:rsidRDefault="002B2711" w:rsidP="002B2711">
      <w:pPr>
        <w:spacing w:line="360" w:lineRule="auto"/>
        <w:ind w:firstLineChars="200" w:firstLine="480"/>
        <w:rPr>
          <w:rFonts w:ascii="宋体" w:hAnsi="宋体" w:cs="仿宋_GB2312"/>
          <w:sz w:val="24"/>
          <w:szCs w:val="24"/>
        </w:rPr>
      </w:pPr>
      <w:r w:rsidRPr="002B2711">
        <w:rPr>
          <w:rFonts w:ascii="宋体" w:hAnsi="宋体" w:cs="仿宋_GB2312" w:hint="eastAsia"/>
          <w:kern w:val="2"/>
          <w:sz w:val="24"/>
          <w:szCs w:val="24"/>
        </w:rPr>
        <w:t>（4）运行噪声：≤70dB (A)；</w:t>
      </w:r>
    </w:p>
    <w:p w:rsidR="002B2711" w:rsidRPr="002B2711" w:rsidRDefault="002B2711" w:rsidP="002B2711">
      <w:pPr>
        <w:spacing w:line="360" w:lineRule="auto"/>
        <w:ind w:firstLineChars="200" w:firstLine="480"/>
        <w:rPr>
          <w:rFonts w:ascii="宋体" w:hAnsi="宋体" w:cs="仿宋_GB2312"/>
          <w:sz w:val="24"/>
          <w:szCs w:val="24"/>
        </w:rPr>
      </w:pPr>
      <w:r w:rsidRPr="002B2711">
        <w:rPr>
          <w:rFonts w:ascii="宋体" w:hAnsi="宋体" w:cs="仿宋_GB2312" w:hint="eastAsia"/>
          <w:kern w:val="2"/>
          <w:sz w:val="24"/>
          <w:szCs w:val="24"/>
        </w:rPr>
        <w:t>（5）熄火保护装置：</w:t>
      </w:r>
    </w:p>
    <w:p w:rsidR="002B2711" w:rsidRPr="002B2711" w:rsidRDefault="002B2711" w:rsidP="002B2711">
      <w:pPr>
        <w:spacing w:line="360" w:lineRule="auto"/>
        <w:ind w:firstLineChars="200" w:firstLine="480"/>
        <w:rPr>
          <w:rFonts w:ascii="宋体" w:hAnsi="宋体" w:cs="仿宋_GB2312"/>
          <w:sz w:val="24"/>
          <w:szCs w:val="24"/>
        </w:rPr>
      </w:pPr>
      <w:r w:rsidRPr="002B2711">
        <w:rPr>
          <w:rFonts w:ascii="宋体" w:hAnsi="宋体" w:cs="仿宋_GB2312" w:hint="eastAsia"/>
          <w:kern w:val="2"/>
          <w:sz w:val="24"/>
          <w:szCs w:val="24"/>
        </w:rPr>
        <w:t>①热电偶方式：开阀持续时间≤8s,如不能点燃点火燃烧器，应自动关闭燃气阀门，闭阀延迟时间≤45s；</w:t>
      </w:r>
    </w:p>
    <w:p w:rsidR="002B2711" w:rsidRPr="002B2711" w:rsidRDefault="002B2711" w:rsidP="002B2711">
      <w:pPr>
        <w:spacing w:line="360" w:lineRule="auto"/>
        <w:ind w:firstLineChars="200" w:firstLine="480"/>
        <w:rPr>
          <w:rFonts w:ascii="宋体" w:hAnsi="宋体" w:cs="仿宋_GB2312"/>
          <w:sz w:val="24"/>
          <w:szCs w:val="24"/>
        </w:rPr>
      </w:pPr>
      <w:r w:rsidRPr="002B2711">
        <w:rPr>
          <w:rFonts w:ascii="宋体" w:hAnsi="宋体" w:cs="仿宋_GB2312" w:hint="eastAsia"/>
          <w:kern w:val="2"/>
          <w:sz w:val="24"/>
          <w:szCs w:val="24"/>
        </w:rPr>
        <w:t>②其他方式：开阀持续时间≤12s,如不能点燃点火燃烧器，应自动关闭燃气</w:t>
      </w:r>
      <w:r w:rsidRPr="002B2711">
        <w:rPr>
          <w:rFonts w:ascii="宋体" w:hAnsi="宋体" w:cs="仿宋_GB2312" w:hint="eastAsia"/>
          <w:kern w:val="2"/>
          <w:sz w:val="24"/>
          <w:szCs w:val="24"/>
        </w:rPr>
        <w:lastRenderedPageBreak/>
        <w:t>阀门，闭阀延迟时间≤8s。</w:t>
      </w:r>
    </w:p>
    <w:p w:rsidR="002B2711" w:rsidRPr="002B2711" w:rsidRDefault="002B2711" w:rsidP="002B2711">
      <w:pPr>
        <w:spacing w:line="360" w:lineRule="auto"/>
        <w:ind w:firstLineChars="200" w:firstLine="480"/>
        <w:rPr>
          <w:rFonts w:ascii="宋体" w:hAnsi="宋体" w:cs="仿宋_GB2312"/>
          <w:sz w:val="24"/>
          <w:szCs w:val="24"/>
        </w:rPr>
      </w:pPr>
      <w:r w:rsidRPr="002B2711">
        <w:rPr>
          <w:rFonts w:ascii="宋体" w:hAnsi="宋体" w:cs="仿宋_GB2312" w:hint="eastAsia"/>
          <w:kern w:val="2"/>
          <w:sz w:val="24"/>
          <w:szCs w:val="24"/>
        </w:rPr>
        <w:t>15.设备要与食堂蒸箱、夹层锅、洗碗机、加热售饭台、食堂蒸汽热风幕等相配套；</w:t>
      </w:r>
    </w:p>
    <w:p w:rsidR="002B2711" w:rsidRPr="002B2711" w:rsidRDefault="002B2711" w:rsidP="002B2711">
      <w:pPr>
        <w:spacing w:line="360" w:lineRule="auto"/>
        <w:ind w:firstLineChars="200" w:firstLine="480"/>
        <w:rPr>
          <w:rFonts w:ascii="宋体" w:hAnsi="宋体" w:cs="仿宋_GB2312"/>
          <w:sz w:val="24"/>
          <w:szCs w:val="24"/>
        </w:rPr>
      </w:pPr>
      <w:r w:rsidRPr="002B2711">
        <w:rPr>
          <w:rFonts w:ascii="宋体" w:hAnsi="宋体" w:cs="仿宋_GB2312" w:hint="eastAsia"/>
          <w:kern w:val="2"/>
          <w:sz w:val="24"/>
          <w:szCs w:val="24"/>
        </w:rPr>
        <w:t>16.需配套软水处理器对自来水进行软化和净化；</w:t>
      </w:r>
    </w:p>
    <w:p w:rsidR="002B2711" w:rsidRPr="002B2711" w:rsidRDefault="002B2711" w:rsidP="002B2711">
      <w:pPr>
        <w:spacing w:line="360" w:lineRule="auto"/>
        <w:ind w:firstLineChars="200" w:firstLine="480"/>
        <w:rPr>
          <w:rFonts w:ascii="宋体" w:hAnsi="宋体" w:cs="仿宋_GB2312"/>
          <w:kern w:val="2"/>
          <w:sz w:val="24"/>
          <w:szCs w:val="24"/>
        </w:rPr>
      </w:pPr>
      <w:r w:rsidRPr="002B2711">
        <w:rPr>
          <w:rFonts w:ascii="宋体" w:hAnsi="宋体" w:cs="仿宋_GB2312" w:hint="eastAsia"/>
          <w:kern w:val="2"/>
          <w:sz w:val="24"/>
          <w:szCs w:val="24"/>
        </w:rPr>
        <w:t>17.能够适应现有场地的面积和布局要求。</w:t>
      </w:r>
    </w:p>
    <w:p w:rsidR="00B06291" w:rsidRPr="002B2711" w:rsidRDefault="00B06291" w:rsidP="002B2711">
      <w:pPr>
        <w:spacing w:line="360" w:lineRule="auto"/>
      </w:pPr>
    </w:p>
    <w:sectPr w:rsidR="00B06291" w:rsidRPr="002B2711" w:rsidSect="00F51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2"/>
    <w:multiLevelType w:val="multilevel"/>
    <w:tmpl w:val="00000022"/>
    <w:lvl w:ilvl="0">
      <w:start w:val="1"/>
      <w:numFmt w:val="chineseCountingThousand"/>
      <w:pStyle w:val="1"/>
      <w:suff w:val="nothing"/>
      <w:lvlText w:val="第%1章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1.%4."/>
      <w:lvlJc w:val="righ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08488E"/>
    <w:multiLevelType w:val="multilevel"/>
    <w:tmpl w:val="3C08488E"/>
    <w:lvl w:ilvl="0">
      <w:start w:val="1"/>
      <w:numFmt w:val="decimal"/>
      <w:lvlText w:val="%1"/>
      <w:lvlJc w:val="left"/>
      <w:pPr>
        <w:ind w:left="782" w:hanging="360"/>
      </w:pPr>
      <w:rPr>
        <w:rFonts w:hint="eastAsia"/>
        <w:b/>
      </w:rPr>
    </w:lvl>
    <w:lvl w:ilvl="1">
      <w:start w:val="2"/>
      <w:numFmt w:val="decimal"/>
      <w:isLgl/>
      <w:lvlText w:val="%1.%2"/>
      <w:lvlJc w:val="left"/>
      <w:pPr>
        <w:ind w:left="78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2" w:hanging="1800"/>
      </w:pPr>
      <w:rPr>
        <w:rFonts w:hint="default"/>
      </w:rPr>
    </w:lvl>
  </w:abstractNum>
  <w:abstractNum w:abstractNumId="2">
    <w:nsid w:val="50535385"/>
    <w:multiLevelType w:val="multilevel"/>
    <w:tmpl w:val="50535385"/>
    <w:lvl w:ilvl="0">
      <w:start w:val="1"/>
      <w:numFmt w:val="decimal"/>
      <w:lvlText w:val="%1"/>
      <w:lvlJc w:val="left"/>
      <w:pPr>
        <w:ind w:left="782" w:hanging="360"/>
      </w:pPr>
      <w:rPr>
        <w:rFonts w:hint="eastAsia"/>
        <w:b/>
      </w:rPr>
    </w:lvl>
    <w:lvl w:ilvl="1">
      <w:start w:val="1"/>
      <w:numFmt w:val="decimal"/>
      <w:isLgl/>
      <w:lvlText w:val="%1.%2"/>
      <w:lvlJc w:val="left"/>
      <w:pPr>
        <w:ind w:left="78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2" w:hanging="1800"/>
      </w:pPr>
      <w:rPr>
        <w:rFonts w:hint="default"/>
      </w:rPr>
    </w:lvl>
  </w:abstractNum>
  <w:abstractNum w:abstractNumId="3">
    <w:nsid w:val="5C073BAB"/>
    <w:multiLevelType w:val="multilevel"/>
    <w:tmpl w:val="5C073BAB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0MjY2OWI4YjlhZTdhZjNhODg5NDQ2MjQyOTRhNTIifQ=="/>
  </w:docVars>
  <w:rsids>
    <w:rsidRoot w:val="00F51EA6"/>
    <w:rsid w:val="002B2711"/>
    <w:rsid w:val="006D757A"/>
    <w:rsid w:val="00B06291"/>
    <w:rsid w:val="00BC717E"/>
    <w:rsid w:val="00D12656"/>
    <w:rsid w:val="00E315EF"/>
    <w:rsid w:val="00F51EA6"/>
    <w:rsid w:val="00F706D4"/>
    <w:rsid w:val="53193EB0"/>
    <w:rsid w:val="58F00B24"/>
    <w:rsid w:val="7B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 w:unhideWhenUsed="1" w:qFormat="1"/>
    <w:lsdException w:name="toc 6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rsid w:val="00F51EA6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styleId="1">
    <w:name w:val="heading 1"/>
    <w:basedOn w:val="a"/>
    <w:next w:val="a"/>
    <w:qFormat/>
    <w:rsid w:val="00F51EA6"/>
    <w:pPr>
      <w:keepNext/>
      <w:keepLines/>
      <w:numPr>
        <w:numId w:val="1"/>
      </w:numPr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unhideWhenUsed/>
    <w:qFormat/>
    <w:rsid w:val="00F51EA6"/>
    <w:pPr>
      <w:ind w:left="880" w:hanging="220"/>
    </w:pPr>
    <w:rPr>
      <w:color w:val="595959"/>
    </w:rPr>
  </w:style>
  <w:style w:type="paragraph" w:styleId="a3">
    <w:name w:val="Body Text"/>
    <w:basedOn w:val="a"/>
    <w:next w:val="a4"/>
    <w:qFormat/>
    <w:rsid w:val="00F51EA6"/>
    <w:pPr>
      <w:widowControl/>
      <w:jc w:val="left"/>
    </w:pPr>
    <w:rPr>
      <w:rFonts w:ascii="宋体" w:hAnsi="宋体"/>
      <w:b/>
      <w:bCs/>
      <w:sz w:val="24"/>
    </w:rPr>
  </w:style>
  <w:style w:type="paragraph" w:styleId="a4">
    <w:name w:val="Body Text First Indent"/>
    <w:basedOn w:val="a3"/>
    <w:next w:val="6"/>
    <w:qFormat/>
    <w:rsid w:val="00F51EA6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6">
    <w:name w:val="toc 6"/>
    <w:basedOn w:val="a"/>
    <w:next w:val="a"/>
    <w:uiPriority w:val="39"/>
    <w:qFormat/>
    <w:rsid w:val="00F51EA6"/>
    <w:pPr>
      <w:ind w:leftChars="1000" w:left="2100"/>
    </w:pPr>
  </w:style>
  <w:style w:type="paragraph" w:styleId="a5">
    <w:name w:val="Plain Text"/>
    <w:basedOn w:val="a"/>
    <w:unhideWhenUsed/>
    <w:qFormat/>
    <w:rsid w:val="00F51EA6"/>
    <w:rPr>
      <w:rFonts w:ascii="宋体" w:hAnsi="Courier New"/>
      <w:kern w:val="2"/>
    </w:rPr>
  </w:style>
  <w:style w:type="paragraph" w:styleId="a6">
    <w:name w:val="footer"/>
    <w:basedOn w:val="a"/>
    <w:next w:val="a"/>
    <w:qFormat/>
    <w:rsid w:val="00F51EA6"/>
    <w:rPr>
      <w:sz w:val="18"/>
    </w:rPr>
  </w:style>
  <w:style w:type="paragraph" w:styleId="a7">
    <w:name w:val="header"/>
    <w:basedOn w:val="a"/>
    <w:qFormat/>
    <w:rsid w:val="00F51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-lp">
    <w:name w:val="标准正文-lp"/>
    <w:basedOn w:val="a"/>
    <w:next w:val="a"/>
    <w:qFormat/>
    <w:rsid w:val="00F51EA6"/>
    <w:pPr>
      <w:spacing w:line="360" w:lineRule="auto"/>
      <w:ind w:firstLineChars="200" w:firstLine="480"/>
    </w:pPr>
    <w:rPr>
      <w:rFonts w:eastAsia="仿宋_GB2312" w:cs="宋体"/>
      <w:sz w:val="28"/>
    </w:rPr>
  </w:style>
  <w:style w:type="paragraph" w:customStyle="1" w:styleId="Style67">
    <w:name w:val="_Style 67"/>
    <w:basedOn w:val="a"/>
    <w:next w:val="a"/>
    <w:qFormat/>
    <w:rsid w:val="00F51EA6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125</Characters>
  <Application>Microsoft Office Word</Application>
  <DocSecurity>0</DocSecurity>
  <Lines>1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邱实</cp:lastModifiedBy>
  <cp:revision>5</cp:revision>
  <dcterms:created xsi:type="dcterms:W3CDTF">2023-05-19T02:30:00Z</dcterms:created>
  <dcterms:modified xsi:type="dcterms:W3CDTF">2023-07-10T01:53:00Z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2E468748056649229D9932DE612745D3_12</vt:lpwstr>
  </property>
</Properties>
</file>