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哈尔滨工业大学交流电弧故障及智能化断路器综合测试系统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（HITKS-2021000059）的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法定代表人签字（或名章）：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BA8175B"/>
    <w:rsid w:val="1E627E93"/>
    <w:rsid w:val="1FFA1B96"/>
    <w:rsid w:val="21600EDE"/>
    <w:rsid w:val="27D57E8E"/>
    <w:rsid w:val="2AF363AC"/>
    <w:rsid w:val="2C8B17C4"/>
    <w:rsid w:val="446F5467"/>
    <w:rsid w:val="63E0519F"/>
    <w:rsid w:val="6A124459"/>
    <w:rsid w:val="6A790537"/>
    <w:rsid w:val="6DAC2B73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2021-07-08T08:20:08Z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AEA55CFF92364CB69FB673819B34760E</vt:lpwstr>
  </property>
</Properties>
</file>