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C9" w:rsidRPr="003D19C9" w:rsidRDefault="003D19C9" w:rsidP="003D19C9">
      <w:pPr>
        <w:pStyle w:val="1"/>
        <w:spacing w:before="0" w:after="0"/>
        <w:ind w:leftChars="0" w:rightChars="0"/>
        <w:rPr>
          <w:rFonts w:hint="eastAsia"/>
        </w:rPr>
      </w:pPr>
      <w:r w:rsidRPr="003D19C9">
        <w:rPr>
          <w:rFonts w:hint="eastAsia"/>
        </w:rPr>
        <w:t>采购人需求</w:t>
      </w:r>
    </w:p>
    <w:p w:rsidR="003D19C9" w:rsidRPr="003D19C9" w:rsidRDefault="003D19C9" w:rsidP="003D19C9">
      <w:pPr>
        <w:pStyle w:val="2"/>
        <w:spacing w:line="360" w:lineRule="auto"/>
      </w:pPr>
      <w:bookmarkStart w:id="0" w:name="_Toc511661025"/>
      <w:bookmarkStart w:id="1" w:name="_Toc511907070"/>
      <w:bookmarkStart w:id="2" w:name="_Toc8410"/>
      <w:r w:rsidRPr="003D19C9">
        <w:rPr>
          <w:rFonts w:hint="eastAsia"/>
        </w:rPr>
        <w:t>一、项目概况</w:t>
      </w:r>
      <w:bookmarkEnd w:id="0"/>
      <w:bookmarkEnd w:id="1"/>
      <w:bookmarkEnd w:id="2"/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 w:hint="eastAsia"/>
          <w:sz w:val="24"/>
        </w:rPr>
      </w:pPr>
      <w:r w:rsidRPr="003D19C9">
        <w:rPr>
          <w:rFonts w:ascii="宋体" w:hAnsi="宋体" w:hint="eastAsia"/>
          <w:sz w:val="24"/>
        </w:rPr>
        <w:t>网络时代，数字图书馆已成为高校发展中重要信息服务中心，电子资源在学校的人才培养、科学研究、创新创业等方面发挥着不可替代的作用，是我校建设世界一流大学和世界一流学科的重要保障。本项目采购的数据库是根据学校的学科布局、科研方向和师生需求，结合电子资源的使用统计、质量、服务等情况，按照科学合理、便捷高效的原则进行续订、新增、停订及调整。</w:t>
      </w:r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 w:hint="eastAsia"/>
          <w:sz w:val="24"/>
        </w:rPr>
      </w:pPr>
      <w:r w:rsidRPr="003D19C9">
        <w:rPr>
          <w:rFonts w:ascii="宋体" w:hAnsi="宋体" w:hint="eastAsia"/>
          <w:sz w:val="24"/>
        </w:rPr>
        <w:t>外文数据库是哈尔滨工业大学图书馆文献信息资源的重要组成部分，是师生获取研究领域最新研究成果、研究动态并开展教学科研活动必备的信息来源。随着文献资源的数字化和我校学科建设发展，对文献资料(尤其是外文电子资源)的需求逐渐增加，本项目建设正是为满足哈工大双一流建设的文献信息需求，保障哈工大优势学科、重点扶持潜力学科、促进一般学科的国际化发展需求进行设计和制定。</w:t>
      </w:r>
    </w:p>
    <w:p w:rsidR="003D19C9" w:rsidRPr="003D19C9" w:rsidRDefault="003D19C9" w:rsidP="003D19C9">
      <w:pPr>
        <w:pStyle w:val="2"/>
        <w:spacing w:line="360" w:lineRule="auto"/>
        <w:rPr>
          <w:rFonts w:hint="eastAsia"/>
        </w:rPr>
      </w:pPr>
      <w:bookmarkStart w:id="3" w:name="_Toc511661028"/>
      <w:bookmarkStart w:id="4" w:name="_Toc511907073"/>
      <w:bookmarkStart w:id="5" w:name="_Toc17891"/>
      <w:r w:rsidRPr="003D19C9">
        <w:rPr>
          <w:rFonts w:hint="eastAsia"/>
        </w:rPr>
        <w:t>二、项目需求描述</w:t>
      </w:r>
      <w:bookmarkEnd w:id="3"/>
      <w:bookmarkEnd w:id="4"/>
      <w:bookmarkEnd w:id="5"/>
    </w:p>
    <w:p w:rsidR="003D19C9" w:rsidRPr="003D19C9" w:rsidRDefault="003D19C9" w:rsidP="003D19C9">
      <w:pPr>
        <w:spacing w:line="360" w:lineRule="auto"/>
        <w:ind w:firstLineChars="180" w:firstLine="434"/>
        <w:rPr>
          <w:rFonts w:ascii="宋体" w:hAnsi="宋体"/>
          <w:b/>
          <w:sz w:val="24"/>
        </w:rPr>
      </w:pPr>
      <w:bookmarkStart w:id="6" w:name="_Toc511907075"/>
      <w:bookmarkStart w:id="7" w:name="_Toc1735"/>
      <w:bookmarkStart w:id="8" w:name="_Toc511661030"/>
      <w:r w:rsidRPr="003D19C9">
        <w:rPr>
          <w:rFonts w:ascii="宋体" w:hAnsi="宋体" w:hint="eastAsia"/>
          <w:b/>
          <w:sz w:val="24"/>
        </w:rPr>
        <w:t>（一）总体要求</w:t>
      </w:r>
      <w:bookmarkEnd w:id="6"/>
      <w:bookmarkEnd w:id="7"/>
      <w:bookmarkEnd w:id="8"/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3D19C9">
        <w:rPr>
          <w:rFonts w:ascii="宋体" w:hAnsi="宋体"/>
          <w:sz w:val="24"/>
        </w:rPr>
        <w:t>1</w:t>
      </w:r>
      <w:r w:rsidRPr="003D19C9">
        <w:rPr>
          <w:rFonts w:ascii="宋体" w:hAnsi="宋体" w:hint="eastAsia"/>
          <w:sz w:val="24"/>
        </w:rPr>
        <w:t>. 供应商</w:t>
      </w:r>
      <w:r w:rsidRPr="003D19C9">
        <w:rPr>
          <w:rFonts w:ascii="宋体" w:hAnsi="宋体"/>
          <w:sz w:val="24"/>
        </w:rPr>
        <w:t>必须解决版权问题，如果数据库因版权、著作权问题所引发的纠纷，均与</w:t>
      </w:r>
      <w:r w:rsidRPr="003D19C9">
        <w:rPr>
          <w:rFonts w:ascii="宋体" w:hAnsi="宋体" w:hint="eastAsia"/>
          <w:sz w:val="24"/>
        </w:rPr>
        <w:t>采购</w:t>
      </w:r>
      <w:r w:rsidRPr="003D19C9">
        <w:rPr>
          <w:rFonts w:ascii="宋体" w:hAnsi="宋体"/>
          <w:sz w:val="24"/>
        </w:rPr>
        <w:t>人无关，</w:t>
      </w:r>
      <w:r w:rsidRPr="003D19C9">
        <w:rPr>
          <w:rFonts w:ascii="宋体" w:hAnsi="宋体" w:hint="eastAsia"/>
          <w:sz w:val="24"/>
        </w:rPr>
        <w:t>采购</w:t>
      </w:r>
      <w:r w:rsidRPr="003D19C9">
        <w:rPr>
          <w:rFonts w:ascii="宋体" w:hAnsi="宋体"/>
          <w:sz w:val="24"/>
        </w:rPr>
        <w:t>人保留其追究</w:t>
      </w:r>
      <w:r w:rsidRPr="003D19C9">
        <w:rPr>
          <w:rFonts w:ascii="宋体" w:hAnsi="宋体" w:hint="eastAsia"/>
          <w:sz w:val="24"/>
        </w:rPr>
        <w:t>供应商</w:t>
      </w:r>
      <w:r w:rsidRPr="003D19C9">
        <w:rPr>
          <w:rFonts w:ascii="宋体" w:hAnsi="宋体"/>
          <w:sz w:val="24"/>
        </w:rPr>
        <w:t>和数据库</w:t>
      </w:r>
      <w:proofErr w:type="gramStart"/>
      <w:r w:rsidRPr="003D19C9">
        <w:rPr>
          <w:rFonts w:ascii="宋体" w:hAnsi="宋体"/>
          <w:sz w:val="24"/>
        </w:rPr>
        <w:t>商相关</w:t>
      </w:r>
      <w:proofErr w:type="gramEnd"/>
      <w:r w:rsidRPr="003D19C9">
        <w:rPr>
          <w:rFonts w:ascii="宋体" w:hAnsi="宋体"/>
          <w:sz w:val="24"/>
        </w:rPr>
        <w:t>法律责任</w:t>
      </w:r>
      <w:r w:rsidRPr="003D19C9">
        <w:rPr>
          <w:rFonts w:ascii="宋体" w:hAnsi="宋体" w:hint="eastAsia"/>
          <w:sz w:val="24"/>
        </w:rPr>
        <w:t>的权利</w:t>
      </w:r>
      <w:r w:rsidRPr="003D19C9">
        <w:rPr>
          <w:rFonts w:ascii="宋体" w:hAnsi="宋体"/>
          <w:sz w:val="24"/>
        </w:rPr>
        <w:t>。</w:t>
      </w:r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 w:hint="eastAsia"/>
          <w:sz w:val="24"/>
        </w:rPr>
      </w:pPr>
      <w:r w:rsidRPr="003D19C9">
        <w:rPr>
          <w:rFonts w:ascii="宋体" w:hAnsi="宋体"/>
          <w:sz w:val="24"/>
        </w:rPr>
        <w:t>2</w:t>
      </w:r>
      <w:r w:rsidRPr="003D19C9">
        <w:rPr>
          <w:rFonts w:ascii="宋体" w:hAnsi="宋体" w:hint="eastAsia"/>
          <w:sz w:val="24"/>
        </w:rPr>
        <w:t>. 业界声誉良好，能满足哈尔滨工业大学图书馆数据库订购需求。</w:t>
      </w:r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3D19C9">
        <w:rPr>
          <w:rFonts w:ascii="宋体" w:hAnsi="宋体"/>
          <w:sz w:val="24"/>
        </w:rPr>
        <w:t>3</w:t>
      </w:r>
      <w:r w:rsidRPr="003D19C9">
        <w:rPr>
          <w:rFonts w:ascii="宋体" w:hAnsi="宋体" w:hint="eastAsia"/>
          <w:sz w:val="24"/>
        </w:rPr>
        <w:t>.</w:t>
      </w:r>
      <w:r w:rsidRPr="003D19C9">
        <w:rPr>
          <w:rFonts w:ascii="宋体" w:hAnsi="宋体"/>
          <w:sz w:val="24"/>
        </w:rPr>
        <w:t xml:space="preserve"> </w:t>
      </w:r>
      <w:r w:rsidRPr="003D19C9">
        <w:rPr>
          <w:rFonts w:ascii="宋体" w:hAnsi="宋体" w:hint="eastAsia"/>
          <w:sz w:val="24"/>
        </w:rPr>
        <w:t>及时提醒订购方办理订购和续订手续，在采购方需要时应提供垫付业务，帮助采购方克服经费未到位的困难。</w:t>
      </w:r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3D19C9">
        <w:rPr>
          <w:rFonts w:ascii="宋体" w:hAnsi="宋体"/>
          <w:sz w:val="24"/>
        </w:rPr>
        <w:t xml:space="preserve">4. </w:t>
      </w:r>
      <w:r w:rsidRPr="003D19C9">
        <w:rPr>
          <w:rFonts w:ascii="宋体" w:hAnsi="宋体" w:hint="eastAsia"/>
          <w:sz w:val="24"/>
        </w:rPr>
        <w:t>服务响应做到1个工作日之内，无法在规定时间内解决问题的应及时说明原因。</w:t>
      </w:r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3D19C9">
        <w:rPr>
          <w:rFonts w:ascii="宋体" w:hAnsi="宋体"/>
          <w:sz w:val="24"/>
        </w:rPr>
        <w:t>5</w:t>
      </w:r>
      <w:r w:rsidRPr="003D19C9">
        <w:rPr>
          <w:rFonts w:ascii="宋体" w:hAnsi="宋体" w:hint="eastAsia"/>
          <w:sz w:val="24"/>
        </w:rPr>
        <w:t xml:space="preserve">. </w:t>
      </w:r>
      <w:r w:rsidRPr="003D19C9">
        <w:rPr>
          <w:rFonts w:ascii="宋体" w:hAnsi="宋体"/>
          <w:sz w:val="24"/>
        </w:rPr>
        <w:t>数据库系统运行稳定、可靠。</w:t>
      </w:r>
      <w:r w:rsidRPr="003D19C9">
        <w:rPr>
          <w:rFonts w:ascii="宋体" w:hAnsi="宋体" w:hint="eastAsia"/>
          <w:sz w:val="24"/>
        </w:rPr>
        <w:t>供应商</w:t>
      </w:r>
      <w:r w:rsidRPr="003D19C9">
        <w:rPr>
          <w:rFonts w:ascii="宋体" w:hAnsi="宋体"/>
          <w:sz w:val="24"/>
        </w:rPr>
        <w:t>所提供的产品应具备分类检索、导航检索等主要功能，以及良好的用户使用统计功能。</w:t>
      </w:r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3D19C9">
        <w:rPr>
          <w:rFonts w:ascii="宋体" w:hAnsi="宋体"/>
          <w:sz w:val="24"/>
        </w:rPr>
        <w:t>6. 数据库商的产品定价政策或数据库采购模式发生较大变化的，</w:t>
      </w:r>
      <w:r w:rsidRPr="003D19C9">
        <w:rPr>
          <w:rFonts w:ascii="宋体" w:hAnsi="宋体" w:hint="eastAsia"/>
          <w:sz w:val="24"/>
        </w:rPr>
        <w:t>供应商</w:t>
      </w:r>
      <w:r w:rsidRPr="003D19C9">
        <w:rPr>
          <w:rFonts w:ascii="宋体" w:hAnsi="宋体"/>
          <w:sz w:val="24"/>
        </w:rPr>
        <w:t>应保证及时告知</w:t>
      </w:r>
      <w:r w:rsidRPr="003D19C9">
        <w:rPr>
          <w:rFonts w:ascii="宋体" w:hAnsi="宋体" w:hint="eastAsia"/>
          <w:sz w:val="24"/>
        </w:rPr>
        <w:t>采购</w:t>
      </w:r>
      <w:r w:rsidRPr="003D19C9">
        <w:rPr>
          <w:rFonts w:ascii="宋体" w:hAnsi="宋体"/>
          <w:sz w:val="24"/>
        </w:rPr>
        <w:t>人，以便于</w:t>
      </w:r>
      <w:r w:rsidRPr="003D19C9">
        <w:rPr>
          <w:rFonts w:ascii="宋体" w:hAnsi="宋体" w:hint="eastAsia"/>
          <w:sz w:val="24"/>
        </w:rPr>
        <w:t>采购</w:t>
      </w:r>
      <w:r w:rsidRPr="003D19C9">
        <w:rPr>
          <w:rFonts w:ascii="宋体" w:hAnsi="宋体"/>
          <w:sz w:val="24"/>
        </w:rPr>
        <w:t>人及早确定续订策略。</w:t>
      </w:r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 w:hint="eastAsia"/>
          <w:sz w:val="24"/>
        </w:rPr>
      </w:pPr>
      <w:r w:rsidRPr="003D19C9">
        <w:rPr>
          <w:rFonts w:ascii="宋体" w:hAnsi="宋体"/>
          <w:sz w:val="24"/>
        </w:rPr>
        <w:t>7</w:t>
      </w:r>
      <w:r w:rsidRPr="003D19C9">
        <w:rPr>
          <w:rFonts w:ascii="宋体" w:hAnsi="宋体" w:hint="eastAsia"/>
          <w:sz w:val="24"/>
        </w:rPr>
        <w:t>. 配合采购单位做好各类培训工作。</w:t>
      </w:r>
    </w:p>
    <w:p w:rsidR="003D19C9" w:rsidRPr="003D19C9" w:rsidRDefault="003D19C9" w:rsidP="003D19C9">
      <w:pPr>
        <w:spacing w:line="360" w:lineRule="auto"/>
        <w:ind w:firstLineChars="180" w:firstLine="432"/>
        <w:rPr>
          <w:rFonts w:ascii="宋体" w:hAnsi="宋体" w:hint="eastAsia"/>
          <w:sz w:val="24"/>
        </w:rPr>
      </w:pPr>
      <w:r w:rsidRPr="003D19C9">
        <w:rPr>
          <w:rFonts w:ascii="宋体" w:hAnsi="宋体"/>
          <w:sz w:val="24"/>
        </w:rPr>
        <w:t>8</w:t>
      </w:r>
      <w:r w:rsidRPr="003D19C9">
        <w:rPr>
          <w:rFonts w:ascii="宋体" w:hAnsi="宋体" w:hint="eastAsia"/>
          <w:sz w:val="24"/>
        </w:rPr>
        <w:t>. 实际采购数据库内容、数量以及付款时间，可根据图书馆经费进行相应</w:t>
      </w:r>
      <w:r w:rsidRPr="003D19C9">
        <w:rPr>
          <w:rFonts w:ascii="宋体" w:hAnsi="宋体" w:hint="eastAsia"/>
          <w:sz w:val="24"/>
        </w:rPr>
        <w:lastRenderedPageBreak/>
        <w:t>调整，以实际采购为准。</w:t>
      </w:r>
    </w:p>
    <w:p w:rsidR="003D19C9" w:rsidRPr="003D19C9" w:rsidRDefault="003D19C9" w:rsidP="003D19C9">
      <w:pPr>
        <w:spacing w:line="360" w:lineRule="auto"/>
        <w:ind w:firstLineChars="180" w:firstLine="434"/>
        <w:rPr>
          <w:rFonts w:ascii="宋体" w:hAnsi="宋体" w:hint="eastAsia"/>
          <w:b/>
          <w:sz w:val="24"/>
        </w:rPr>
      </w:pPr>
      <w:bookmarkStart w:id="9" w:name="_Toc21331"/>
      <w:r w:rsidRPr="003D19C9">
        <w:rPr>
          <w:rFonts w:ascii="宋体" w:hAnsi="宋体" w:hint="eastAsia"/>
          <w:b/>
          <w:sz w:val="24"/>
        </w:rPr>
        <w:t>（二）采购项目详情</w:t>
      </w:r>
      <w:bookmarkEnd w:id="9"/>
    </w:p>
    <w:p w:rsidR="003D19C9" w:rsidRPr="003D19C9" w:rsidRDefault="003D19C9" w:rsidP="003D19C9">
      <w:pPr>
        <w:spacing w:line="600" w:lineRule="auto"/>
        <w:ind w:firstLineChars="196" w:firstLine="472"/>
        <w:outlineLvl w:val="3"/>
        <w:rPr>
          <w:rFonts w:hint="eastAsia"/>
          <w:sz w:val="24"/>
        </w:rPr>
      </w:pPr>
      <w:r w:rsidRPr="003D19C9">
        <w:rPr>
          <w:rFonts w:ascii="宋体" w:hAnsi="宋体" w:hint="eastAsia"/>
          <w:b/>
          <w:sz w:val="24"/>
        </w:rPr>
        <w:t>1、采购内容及预算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2917"/>
        <w:gridCol w:w="3090"/>
      </w:tblGrid>
      <w:tr w:rsidR="003D19C9" w:rsidRPr="003D19C9" w:rsidTr="00651654">
        <w:trPr>
          <w:trHeight w:val="198"/>
          <w:jc w:val="center"/>
        </w:trPr>
        <w:tc>
          <w:tcPr>
            <w:tcW w:w="729" w:type="dxa"/>
            <w:vAlign w:val="center"/>
          </w:tcPr>
          <w:p w:rsidR="003D19C9" w:rsidRPr="003D19C9" w:rsidRDefault="003D19C9" w:rsidP="0065165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标段</w:t>
            </w:r>
          </w:p>
        </w:tc>
        <w:tc>
          <w:tcPr>
            <w:tcW w:w="2917" w:type="dxa"/>
            <w:vAlign w:val="center"/>
          </w:tcPr>
          <w:p w:rsidR="003D19C9" w:rsidRPr="003D19C9" w:rsidRDefault="003D19C9" w:rsidP="006516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19C9">
              <w:rPr>
                <w:rFonts w:ascii="宋体" w:hAnsi="宋体"/>
                <w:sz w:val="24"/>
              </w:rPr>
              <w:t>内容</w:t>
            </w:r>
          </w:p>
        </w:tc>
        <w:tc>
          <w:tcPr>
            <w:tcW w:w="3090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/>
                <w:sz w:val="24"/>
              </w:rPr>
            </w:pPr>
            <w:r w:rsidRPr="003D19C9">
              <w:rPr>
                <w:rFonts w:ascii="宋体" w:hAnsi="宋体"/>
                <w:kern w:val="0"/>
                <w:sz w:val="24"/>
              </w:rPr>
              <w:t>单项控制金额（</w:t>
            </w:r>
            <w:r w:rsidRPr="003D19C9">
              <w:rPr>
                <w:rFonts w:ascii="宋体" w:hAnsi="宋体" w:hint="eastAsia"/>
                <w:kern w:val="0"/>
                <w:sz w:val="24"/>
              </w:rPr>
              <w:t>人民币/</w:t>
            </w:r>
            <w:r w:rsidRPr="003D19C9">
              <w:rPr>
                <w:rFonts w:ascii="宋体" w:hAnsi="宋体"/>
                <w:kern w:val="0"/>
                <w:sz w:val="24"/>
              </w:rPr>
              <w:t>元）</w:t>
            </w:r>
          </w:p>
        </w:tc>
      </w:tr>
      <w:tr w:rsidR="003D19C9" w:rsidRPr="003D19C9" w:rsidTr="00651654">
        <w:trPr>
          <w:trHeight w:val="244"/>
          <w:jc w:val="center"/>
        </w:trPr>
        <w:tc>
          <w:tcPr>
            <w:tcW w:w="729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proofErr w:type="gramStart"/>
            <w:r w:rsidRPr="003D19C9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917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/>
                <w:sz w:val="24"/>
              </w:rPr>
            </w:pPr>
            <w:r w:rsidRPr="003D19C9">
              <w:rPr>
                <w:rFonts w:ascii="宋体" w:hAnsi="宋体" w:hint="eastAsia"/>
                <w:kern w:val="0"/>
                <w:sz w:val="24"/>
              </w:rPr>
              <w:t>外文</w:t>
            </w:r>
            <w:r w:rsidRPr="003D19C9">
              <w:rPr>
                <w:rFonts w:ascii="宋体" w:hAnsi="宋体"/>
                <w:kern w:val="0"/>
                <w:sz w:val="24"/>
              </w:rPr>
              <w:t>数据库</w:t>
            </w:r>
            <w:r w:rsidRPr="003D19C9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090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2763500.00</w:t>
            </w:r>
          </w:p>
        </w:tc>
      </w:tr>
      <w:tr w:rsidR="003D19C9" w:rsidRPr="003D19C9" w:rsidTr="00651654">
        <w:trPr>
          <w:trHeight w:val="106"/>
          <w:jc w:val="center"/>
        </w:trPr>
        <w:tc>
          <w:tcPr>
            <w:tcW w:w="729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2917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kern w:val="0"/>
                <w:sz w:val="24"/>
              </w:rPr>
              <w:t>外</w:t>
            </w:r>
            <w:r w:rsidRPr="003D19C9">
              <w:rPr>
                <w:rFonts w:ascii="宋体" w:hAnsi="宋体"/>
                <w:kern w:val="0"/>
                <w:sz w:val="24"/>
              </w:rPr>
              <w:t>文数据库</w:t>
            </w:r>
            <w:r w:rsidRPr="003D19C9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090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1832900.00</w:t>
            </w:r>
          </w:p>
        </w:tc>
      </w:tr>
      <w:tr w:rsidR="003D19C9" w:rsidRPr="003D19C9" w:rsidTr="00651654">
        <w:trPr>
          <w:trHeight w:val="164"/>
          <w:jc w:val="center"/>
        </w:trPr>
        <w:tc>
          <w:tcPr>
            <w:tcW w:w="729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2917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外文数据库3</w:t>
            </w:r>
          </w:p>
        </w:tc>
        <w:tc>
          <w:tcPr>
            <w:tcW w:w="3090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2473300.00</w:t>
            </w:r>
          </w:p>
        </w:tc>
      </w:tr>
      <w:tr w:rsidR="003D19C9" w:rsidRPr="003D19C9" w:rsidTr="00651654">
        <w:trPr>
          <w:trHeight w:val="164"/>
          <w:jc w:val="center"/>
        </w:trPr>
        <w:tc>
          <w:tcPr>
            <w:tcW w:w="729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2917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外文数据库4</w:t>
            </w:r>
          </w:p>
        </w:tc>
        <w:tc>
          <w:tcPr>
            <w:tcW w:w="3090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4209700</w:t>
            </w:r>
            <w:r w:rsidRPr="003D19C9">
              <w:rPr>
                <w:rFonts w:ascii="宋体" w:hAnsi="宋体"/>
                <w:sz w:val="24"/>
              </w:rPr>
              <w:t>.00</w:t>
            </w:r>
          </w:p>
        </w:tc>
      </w:tr>
      <w:tr w:rsidR="003D19C9" w:rsidRPr="003D19C9" w:rsidTr="00651654">
        <w:trPr>
          <w:trHeight w:val="164"/>
          <w:jc w:val="center"/>
        </w:trPr>
        <w:tc>
          <w:tcPr>
            <w:tcW w:w="729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2917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外文数据库5</w:t>
            </w:r>
          </w:p>
        </w:tc>
        <w:tc>
          <w:tcPr>
            <w:tcW w:w="3090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3977100</w:t>
            </w:r>
            <w:r w:rsidRPr="003D19C9">
              <w:rPr>
                <w:rFonts w:ascii="宋体" w:hAnsi="宋体"/>
                <w:sz w:val="24"/>
              </w:rPr>
              <w:t>.00</w:t>
            </w:r>
          </w:p>
        </w:tc>
      </w:tr>
      <w:tr w:rsidR="003D19C9" w:rsidRPr="003D19C9" w:rsidTr="00651654">
        <w:trPr>
          <w:trHeight w:val="118"/>
          <w:jc w:val="center"/>
        </w:trPr>
        <w:tc>
          <w:tcPr>
            <w:tcW w:w="729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17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3D19C9"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3090" w:type="dxa"/>
            <w:vAlign w:val="center"/>
          </w:tcPr>
          <w:p w:rsidR="003D19C9" w:rsidRPr="003D19C9" w:rsidRDefault="003D19C9" w:rsidP="00651654">
            <w:pPr>
              <w:spacing w:line="360" w:lineRule="auto"/>
              <w:rPr>
                <w:rFonts w:ascii="宋体" w:hAnsi="宋体"/>
                <w:sz w:val="24"/>
              </w:rPr>
            </w:pPr>
            <w:r w:rsidRPr="003D19C9">
              <w:rPr>
                <w:rFonts w:ascii="宋体" w:hAnsi="宋体" w:hint="eastAsia"/>
                <w:sz w:val="24"/>
              </w:rPr>
              <w:t>1525650</w:t>
            </w:r>
            <w:r w:rsidRPr="003D19C9">
              <w:rPr>
                <w:rFonts w:ascii="宋体" w:hAnsi="宋体"/>
                <w:sz w:val="24"/>
              </w:rPr>
              <w:t>0</w:t>
            </w:r>
            <w:r w:rsidRPr="003D19C9">
              <w:rPr>
                <w:rFonts w:ascii="宋体" w:hAnsi="宋体" w:hint="eastAsia"/>
                <w:sz w:val="24"/>
              </w:rPr>
              <w:t>.00</w:t>
            </w:r>
          </w:p>
        </w:tc>
      </w:tr>
    </w:tbl>
    <w:p w:rsidR="003D19C9" w:rsidRPr="003D19C9" w:rsidRDefault="003D19C9" w:rsidP="003D19C9">
      <w:pPr>
        <w:spacing w:line="600" w:lineRule="auto"/>
        <w:ind w:firstLineChars="539" w:firstLine="1299"/>
        <w:outlineLvl w:val="3"/>
        <w:rPr>
          <w:rFonts w:ascii="宋体" w:hAnsi="宋体" w:hint="eastAsia"/>
          <w:b/>
          <w:sz w:val="24"/>
        </w:rPr>
      </w:pPr>
    </w:p>
    <w:p w:rsidR="003D19C9" w:rsidRPr="003D19C9" w:rsidRDefault="003D19C9" w:rsidP="003D19C9">
      <w:pPr>
        <w:spacing w:line="600" w:lineRule="auto"/>
        <w:ind w:firstLineChars="539" w:firstLine="1299"/>
        <w:outlineLvl w:val="3"/>
        <w:rPr>
          <w:rFonts w:hint="eastAsia"/>
          <w:sz w:val="24"/>
        </w:rPr>
      </w:pPr>
      <w:r w:rsidRPr="003D19C9">
        <w:rPr>
          <w:rFonts w:ascii="宋体" w:hAnsi="宋体" w:hint="eastAsia"/>
          <w:b/>
          <w:sz w:val="24"/>
        </w:rPr>
        <w:t>2、采购明细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69"/>
        <w:gridCol w:w="5356"/>
      </w:tblGrid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proofErr w:type="gramStart"/>
            <w:r w:rsidRPr="003D19C9">
              <w:rPr>
                <w:b/>
                <w:sz w:val="24"/>
              </w:rPr>
              <w:t>第</w:t>
            </w:r>
            <w:r w:rsidRPr="003D19C9">
              <w:rPr>
                <w:rFonts w:hint="eastAsia"/>
                <w:b/>
                <w:sz w:val="24"/>
              </w:rPr>
              <w:t>一标包</w:t>
            </w:r>
            <w:proofErr w:type="gramEnd"/>
            <w:r w:rsidRPr="003D19C9">
              <w:rPr>
                <w:rFonts w:hint="eastAsia"/>
                <w:b/>
                <w:sz w:val="24"/>
              </w:rPr>
              <w:t xml:space="preserve">  </w:t>
            </w:r>
            <w:r w:rsidRPr="003D19C9">
              <w:rPr>
                <w:b/>
                <w:sz w:val="24"/>
              </w:rPr>
              <w:t>外文数据库</w:t>
            </w:r>
            <w:r w:rsidRPr="003D19C9">
              <w:rPr>
                <w:rFonts w:hint="eastAsia"/>
                <w:b/>
                <w:sz w:val="24"/>
              </w:rPr>
              <w:t>1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序号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数据库名称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ESI</w:t>
            </w:r>
            <w:r w:rsidRPr="003D19C9">
              <w:rPr>
                <w:rFonts w:hint="eastAsia"/>
                <w:bCs/>
                <w:sz w:val="24"/>
              </w:rPr>
              <w:t>科学指标数据库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EI</w:t>
            </w:r>
            <w:r w:rsidRPr="003D19C9">
              <w:rPr>
                <w:rFonts w:hint="eastAsia"/>
                <w:bCs/>
                <w:sz w:val="24"/>
              </w:rPr>
              <w:t>工程索引数据库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SLCC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Springer</w:t>
            </w:r>
            <w:r w:rsidRPr="003D19C9">
              <w:rPr>
                <w:rFonts w:hint="eastAsia"/>
                <w:bCs/>
                <w:sz w:val="24"/>
              </w:rPr>
              <w:t>俄罗斯在线数据库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Springer Materials</w:t>
            </w:r>
            <w:r w:rsidRPr="003D19C9">
              <w:rPr>
                <w:rFonts w:hint="eastAsia"/>
                <w:bCs/>
                <w:sz w:val="24"/>
              </w:rPr>
              <w:t>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Emerald</w:t>
            </w:r>
            <w:r w:rsidRPr="003D19C9">
              <w:rPr>
                <w:rFonts w:hint="eastAsia"/>
                <w:bCs/>
                <w:sz w:val="24"/>
              </w:rPr>
              <w:t>电子资源数据库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RSC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Cambridge Journals</w:t>
            </w:r>
            <w:r w:rsidRPr="003D19C9">
              <w:rPr>
                <w:rFonts w:hint="eastAsia"/>
                <w:bCs/>
                <w:sz w:val="24"/>
              </w:rPr>
              <w:t>数据库（</w:t>
            </w:r>
            <w:r w:rsidRPr="003D19C9">
              <w:rPr>
                <w:rFonts w:hint="eastAsia"/>
                <w:bCs/>
                <w:sz w:val="24"/>
              </w:rPr>
              <w:t>CUP</w:t>
            </w:r>
            <w:r w:rsidRPr="003D19C9">
              <w:rPr>
                <w:rFonts w:hint="eastAsia"/>
                <w:bCs/>
                <w:sz w:val="24"/>
              </w:rPr>
              <w:t>期刊</w:t>
            </w:r>
            <w:r w:rsidRPr="003D19C9">
              <w:rPr>
                <w:rFonts w:hint="eastAsia"/>
                <w:bCs/>
                <w:sz w:val="24"/>
              </w:rPr>
              <w:t>/CJO</w:t>
            </w:r>
            <w:r w:rsidRPr="003D19C9">
              <w:rPr>
                <w:rFonts w:hint="eastAsia"/>
                <w:bCs/>
                <w:sz w:val="24"/>
              </w:rPr>
              <w:t>）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IOP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3D19C9">
        <w:trPr>
          <w:trHeight w:val="539"/>
          <w:jc w:val="center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jc w:val="left"/>
              <w:rPr>
                <w:bCs/>
              </w:rPr>
            </w:pP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spacing w:line="600" w:lineRule="auto"/>
              <w:jc w:val="left"/>
              <w:rPr>
                <w:rFonts w:hint="eastAsia"/>
                <w:bCs/>
                <w:sz w:val="24"/>
              </w:rPr>
            </w:pPr>
            <w:proofErr w:type="gramStart"/>
            <w:r w:rsidRPr="003D19C9">
              <w:rPr>
                <w:rFonts w:hint="eastAsia"/>
                <w:b/>
                <w:sz w:val="24"/>
              </w:rPr>
              <w:t>第二标包</w:t>
            </w:r>
            <w:proofErr w:type="gramEnd"/>
            <w:r w:rsidRPr="003D19C9">
              <w:rPr>
                <w:rFonts w:hint="eastAsia"/>
                <w:b/>
                <w:sz w:val="24"/>
              </w:rPr>
              <w:t xml:space="preserve">   </w:t>
            </w:r>
            <w:r w:rsidRPr="003D19C9">
              <w:rPr>
                <w:rFonts w:hint="eastAsia"/>
                <w:b/>
                <w:sz w:val="24"/>
              </w:rPr>
              <w:t>外文数据库</w:t>
            </w:r>
            <w:r w:rsidRPr="003D19C9">
              <w:rPr>
                <w:rFonts w:hint="eastAsia"/>
                <w:b/>
                <w:sz w:val="24"/>
              </w:rPr>
              <w:t>2</w:t>
            </w:r>
          </w:p>
        </w:tc>
      </w:tr>
      <w:tr w:rsidR="003D19C9" w:rsidRPr="003D19C9" w:rsidTr="003D19C9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序号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数据库名称</w:t>
            </w:r>
          </w:p>
        </w:tc>
      </w:tr>
      <w:tr w:rsidR="003D19C9" w:rsidRPr="003D19C9" w:rsidTr="003D19C9">
        <w:trPr>
          <w:trHeight w:val="539"/>
          <w:jc w:val="center"/>
        </w:trPr>
        <w:tc>
          <w:tcPr>
            <w:tcW w:w="765" w:type="dxa"/>
            <w:tcBorders>
              <w:bottom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1</w:t>
            </w:r>
          </w:p>
        </w:tc>
        <w:tc>
          <w:tcPr>
            <w:tcW w:w="5525" w:type="dxa"/>
            <w:gridSpan w:val="2"/>
            <w:tcBorders>
              <w:bottom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Taylor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3D19C9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ASCE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3D19C9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Literature Online</w:t>
            </w:r>
            <w:r w:rsidRPr="003D19C9">
              <w:rPr>
                <w:rFonts w:hint="eastAsia"/>
                <w:bCs/>
                <w:sz w:val="24"/>
              </w:rPr>
              <w:t>数据库</w:t>
            </w:r>
          </w:p>
        </w:tc>
      </w:tr>
      <w:tr w:rsidR="003D19C9" w:rsidRPr="003D19C9" w:rsidTr="003D19C9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ASME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3D19C9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APS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3D19C9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ACM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rPr>
                <w:bCs/>
                <w:sz w:val="24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spacing w:line="600" w:lineRule="auto"/>
              <w:jc w:val="left"/>
              <w:rPr>
                <w:rFonts w:hint="eastAsia"/>
                <w:b/>
                <w:sz w:val="24"/>
              </w:rPr>
            </w:pPr>
          </w:p>
          <w:p w:rsidR="003D19C9" w:rsidRPr="003D19C9" w:rsidRDefault="003D19C9" w:rsidP="00651654">
            <w:pPr>
              <w:spacing w:line="600" w:lineRule="auto"/>
              <w:jc w:val="left"/>
              <w:rPr>
                <w:rFonts w:hint="eastAsia"/>
                <w:bCs/>
                <w:sz w:val="24"/>
              </w:rPr>
            </w:pPr>
            <w:proofErr w:type="gramStart"/>
            <w:r w:rsidRPr="003D19C9">
              <w:rPr>
                <w:b/>
                <w:sz w:val="24"/>
              </w:rPr>
              <w:t>第</w:t>
            </w:r>
            <w:r w:rsidRPr="003D19C9">
              <w:rPr>
                <w:rFonts w:hint="eastAsia"/>
                <w:b/>
                <w:sz w:val="24"/>
              </w:rPr>
              <w:t>三标包</w:t>
            </w:r>
            <w:proofErr w:type="gramEnd"/>
            <w:r w:rsidRPr="003D19C9">
              <w:rPr>
                <w:rFonts w:hint="eastAsia"/>
                <w:b/>
                <w:sz w:val="24"/>
              </w:rPr>
              <w:t xml:space="preserve">  </w:t>
            </w:r>
            <w:r w:rsidRPr="003D19C9">
              <w:rPr>
                <w:b/>
                <w:sz w:val="24"/>
              </w:rPr>
              <w:t>外文数据库</w:t>
            </w:r>
            <w:r w:rsidRPr="003D19C9">
              <w:rPr>
                <w:rFonts w:hint="eastAsia"/>
                <w:b/>
                <w:sz w:val="24"/>
              </w:rPr>
              <w:t>3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序号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数据库名称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NATURE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proofErr w:type="spellStart"/>
            <w:r w:rsidRPr="003D19C9">
              <w:rPr>
                <w:rFonts w:hint="eastAsia"/>
                <w:bCs/>
                <w:sz w:val="24"/>
              </w:rPr>
              <w:t>Imeche</w:t>
            </w:r>
            <w:proofErr w:type="spellEnd"/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PQDT</w:t>
            </w:r>
            <w:r w:rsidRPr="003D19C9">
              <w:rPr>
                <w:rFonts w:hint="eastAsia"/>
                <w:bCs/>
                <w:sz w:val="24"/>
              </w:rPr>
              <w:t>学位论文全文数据库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SAGE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IEL/IBM Journal</w:t>
            </w:r>
            <w:r w:rsidRPr="003D19C9">
              <w:rPr>
                <w:rFonts w:hint="eastAsia"/>
                <w:bCs/>
                <w:sz w:val="24"/>
              </w:rPr>
              <w:t>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Science Online-AAAS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PQDT-B</w:t>
            </w:r>
            <w:r w:rsidRPr="003D19C9">
              <w:rPr>
                <w:rFonts w:hint="eastAsia"/>
                <w:bCs/>
                <w:sz w:val="24"/>
              </w:rPr>
              <w:t>学位论文文摘库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proofErr w:type="spellStart"/>
            <w:r w:rsidRPr="003D19C9">
              <w:rPr>
                <w:rFonts w:hint="eastAsia"/>
                <w:bCs/>
                <w:sz w:val="24"/>
              </w:rPr>
              <w:t>InCites</w:t>
            </w:r>
            <w:proofErr w:type="spellEnd"/>
            <w:r w:rsidRPr="003D19C9">
              <w:rPr>
                <w:rFonts w:hint="eastAsia"/>
                <w:bCs/>
                <w:sz w:val="24"/>
              </w:rPr>
              <w:t>科研评价数据库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Cell Press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Lexis Advance</w:t>
            </w:r>
            <w:r w:rsidRPr="003D19C9">
              <w:rPr>
                <w:rFonts w:hint="eastAsia"/>
                <w:bCs/>
                <w:sz w:val="24"/>
              </w:rPr>
              <w:t>律商联</w:t>
            </w:r>
            <w:proofErr w:type="gramStart"/>
            <w:r w:rsidRPr="003D19C9">
              <w:rPr>
                <w:rFonts w:hint="eastAsia"/>
                <w:bCs/>
                <w:sz w:val="24"/>
              </w:rPr>
              <w:t>讯法律</w:t>
            </w:r>
            <w:proofErr w:type="gramEnd"/>
            <w:r w:rsidRPr="003D19C9">
              <w:rPr>
                <w:rFonts w:hint="eastAsia"/>
                <w:bCs/>
                <w:sz w:val="24"/>
              </w:rPr>
              <w:t>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jc w:val="left"/>
              <w:rPr>
                <w:bCs/>
                <w:sz w:val="24"/>
              </w:rPr>
            </w:pP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spacing w:line="600" w:lineRule="auto"/>
              <w:jc w:val="left"/>
              <w:rPr>
                <w:rFonts w:hint="eastAsia"/>
                <w:bCs/>
                <w:sz w:val="24"/>
              </w:rPr>
            </w:pPr>
            <w:proofErr w:type="gramStart"/>
            <w:r w:rsidRPr="003D19C9">
              <w:rPr>
                <w:b/>
                <w:sz w:val="24"/>
              </w:rPr>
              <w:t>第</w:t>
            </w:r>
            <w:r w:rsidRPr="003D19C9">
              <w:rPr>
                <w:rFonts w:hint="eastAsia"/>
                <w:b/>
                <w:sz w:val="24"/>
              </w:rPr>
              <w:t>四标包</w:t>
            </w:r>
            <w:proofErr w:type="gramEnd"/>
            <w:r w:rsidRPr="003D19C9">
              <w:rPr>
                <w:rFonts w:hint="eastAsia"/>
                <w:b/>
                <w:sz w:val="24"/>
              </w:rPr>
              <w:t xml:space="preserve">  </w:t>
            </w:r>
            <w:r w:rsidRPr="003D19C9">
              <w:rPr>
                <w:b/>
                <w:sz w:val="24"/>
              </w:rPr>
              <w:t xml:space="preserve"> </w:t>
            </w:r>
            <w:r w:rsidRPr="003D19C9">
              <w:rPr>
                <w:b/>
                <w:sz w:val="24"/>
              </w:rPr>
              <w:t>外文数据库</w:t>
            </w:r>
            <w:r w:rsidRPr="003D19C9">
              <w:rPr>
                <w:rFonts w:hint="eastAsia"/>
                <w:b/>
                <w:sz w:val="24"/>
              </w:rPr>
              <w:t>4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序号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数据库名称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1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ACS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2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AIAA</w:t>
            </w:r>
            <w:r w:rsidRPr="003D19C9">
              <w:rPr>
                <w:rFonts w:hint="eastAsia"/>
                <w:bCs/>
                <w:sz w:val="24"/>
              </w:rPr>
              <w:t>电子期刊会议论文数据库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3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OSA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4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SPIE</w:t>
            </w:r>
            <w:r w:rsidRPr="003D19C9">
              <w:rPr>
                <w:rFonts w:hint="eastAsia"/>
                <w:bCs/>
                <w:sz w:val="24"/>
              </w:rPr>
              <w:t>科技会议论文数据库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5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DII</w:t>
            </w:r>
            <w:r w:rsidRPr="003D19C9">
              <w:rPr>
                <w:rFonts w:hint="eastAsia"/>
                <w:bCs/>
                <w:sz w:val="24"/>
              </w:rPr>
              <w:t>专利文献数据库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JCR</w:t>
            </w:r>
            <w:r w:rsidRPr="003D19C9">
              <w:rPr>
                <w:rFonts w:hint="eastAsia"/>
                <w:bCs/>
                <w:sz w:val="24"/>
              </w:rPr>
              <w:t>期刊引证报告数据库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WOS</w:t>
            </w:r>
            <w:r w:rsidRPr="003D19C9">
              <w:rPr>
                <w:rFonts w:hint="eastAsia"/>
                <w:bCs/>
                <w:sz w:val="24"/>
              </w:rPr>
              <w:t>科学引文索引数据库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WOSP</w:t>
            </w:r>
            <w:r w:rsidRPr="003D19C9">
              <w:rPr>
                <w:rFonts w:hint="eastAsia"/>
                <w:bCs/>
                <w:sz w:val="24"/>
              </w:rPr>
              <w:t>科技会议论文引文索引数据库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rFonts w:hint="eastAsia"/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Wiley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jc w:val="center"/>
              <w:rPr>
                <w:bCs/>
                <w:sz w:val="24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9C9" w:rsidRPr="003D19C9" w:rsidRDefault="003D19C9" w:rsidP="00651654">
            <w:pPr>
              <w:spacing w:line="600" w:lineRule="auto"/>
              <w:jc w:val="left"/>
              <w:rPr>
                <w:rFonts w:hint="eastAsia"/>
                <w:b/>
                <w:sz w:val="24"/>
              </w:rPr>
            </w:pPr>
          </w:p>
          <w:p w:rsidR="003D19C9" w:rsidRPr="003D19C9" w:rsidRDefault="003D19C9" w:rsidP="00651654">
            <w:pPr>
              <w:spacing w:line="600" w:lineRule="auto"/>
              <w:jc w:val="left"/>
              <w:rPr>
                <w:rFonts w:hint="eastAsia"/>
                <w:bCs/>
                <w:sz w:val="24"/>
              </w:rPr>
            </w:pPr>
            <w:proofErr w:type="gramStart"/>
            <w:r w:rsidRPr="003D19C9">
              <w:rPr>
                <w:b/>
                <w:sz w:val="24"/>
              </w:rPr>
              <w:t>第</w:t>
            </w:r>
            <w:r w:rsidRPr="003D19C9">
              <w:rPr>
                <w:rFonts w:hint="eastAsia"/>
                <w:b/>
                <w:sz w:val="24"/>
              </w:rPr>
              <w:t>五标包</w:t>
            </w:r>
            <w:proofErr w:type="gramEnd"/>
            <w:r w:rsidRPr="003D19C9">
              <w:rPr>
                <w:rFonts w:hint="eastAsia"/>
                <w:b/>
                <w:sz w:val="24"/>
              </w:rPr>
              <w:t xml:space="preserve">  </w:t>
            </w:r>
            <w:r w:rsidRPr="003D19C9">
              <w:rPr>
                <w:b/>
                <w:sz w:val="24"/>
              </w:rPr>
              <w:t xml:space="preserve"> </w:t>
            </w:r>
            <w:r w:rsidRPr="003D19C9">
              <w:rPr>
                <w:b/>
                <w:sz w:val="24"/>
              </w:rPr>
              <w:t>外文数据库</w:t>
            </w:r>
            <w:r w:rsidRPr="003D19C9">
              <w:rPr>
                <w:rFonts w:hint="eastAsia"/>
                <w:b/>
                <w:sz w:val="24"/>
              </w:rPr>
              <w:t>5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序号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数据库名称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AIP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IWA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66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OUP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  <w:tr w:rsidR="003D19C9" w:rsidRPr="003D19C9" w:rsidTr="00651654">
        <w:trPr>
          <w:trHeight w:val="539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bCs/>
                <w:sz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9" w:rsidRPr="003D19C9" w:rsidRDefault="003D19C9" w:rsidP="00651654">
            <w:pPr>
              <w:spacing w:line="480" w:lineRule="auto"/>
              <w:jc w:val="center"/>
              <w:rPr>
                <w:bCs/>
                <w:sz w:val="24"/>
              </w:rPr>
            </w:pPr>
            <w:r w:rsidRPr="003D19C9">
              <w:rPr>
                <w:rFonts w:hint="eastAsia"/>
                <w:bCs/>
                <w:sz w:val="24"/>
              </w:rPr>
              <w:t>SD</w:t>
            </w:r>
            <w:r w:rsidRPr="003D19C9">
              <w:rPr>
                <w:rFonts w:hint="eastAsia"/>
                <w:bCs/>
                <w:sz w:val="24"/>
              </w:rPr>
              <w:t>电子期刊数据库</w:t>
            </w:r>
          </w:p>
        </w:tc>
      </w:tr>
    </w:tbl>
    <w:p w:rsidR="003D19C9" w:rsidRPr="003D19C9" w:rsidRDefault="003D19C9" w:rsidP="003D19C9">
      <w:pPr>
        <w:pStyle w:val="3"/>
        <w:ind w:firstLineChars="200" w:firstLine="420"/>
        <w:rPr>
          <w:rFonts w:hint="eastAsia"/>
          <w:lang w:val="sq-AL"/>
        </w:rPr>
      </w:pPr>
      <w:bookmarkStart w:id="10" w:name="_Toc511661029"/>
      <w:bookmarkStart w:id="11" w:name="_Toc511907074"/>
      <w:bookmarkStart w:id="12" w:name="_Toc8829"/>
    </w:p>
    <w:p w:rsidR="003D19C9" w:rsidRPr="003D19C9" w:rsidRDefault="003D19C9" w:rsidP="003D19C9">
      <w:pPr>
        <w:spacing w:line="600" w:lineRule="auto"/>
        <w:ind w:firstLineChars="196" w:firstLine="472"/>
        <w:outlineLvl w:val="3"/>
        <w:rPr>
          <w:rFonts w:ascii="宋体" w:hAnsi="宋体" w:hint="eastAsia"/>
          <w:b/>
          <w:sz w:val="24"/>
        </w:rPr>
      </w:pPr>
      <w:r w:rsidRPr="003D19C9">
        <w:rPr>
          <w:rFonts w:ascii="宋体" w:hAnsi="宋体" w:hint="eastAsia"/>
          <w:b/>
          <w:sz w:val="24"/>
        </w:rPr>
        <w:t>（三）项目</w:t>
      </w:r>
      <w:bookmarkEnd w:id="10"/>
      <w:bookmarkEnd w:id="11"/>
      <w:r w:rsidRPr="003D19C9">
        <w:rPr>
          <w:rFonts w:ascii="宋体" w:hAnsi="宋体" w:hint="eastAsia"/>
          <w:b/>
          <w:sz w:val="24"/>
        </w:rPr>
        <w:t>验收及付款</w:t>
      </w:r>
      <w:bookmarkEnd w:id="12"/>
    </w:p>
    <w:p w:rsidR="00B97576" w:rsidRPr="003D19C9" w:rsidRDefault="003D19C9" w:rsidP="003D19C9">
      <w:pPr>
        <w:spacing w:line="360" w:lineRule="auto"/>
        <w:ind w:firstLineChars="180" w:firstLine="432"/>
        <w:rPr>
          <w:rFonts w:ascii="宋体" w:hAnsi="宋体"/>
          <w:sz w:val="24"/>
        </w:rPr>
      </w:pPr>
      <w:r w:rsidRPr="003D19C9">
        <w:rPr>
          <w:rFonts w:ascii="宋体" w:hAnsi="宋体" w:hint="eastAsia"/>
          <w:sz w:val="24"/>
        </w:rPr>
        <w:t>本采购项目数据库经开通验收合格后，凭发票一次性付清。</w:t>
      </w:r>
    </w:p>
    <w:p w:rsidR="008147CD" w:rsidRPr="003D19C9" w:rsidRDefault="008147CD"/>
    <w:sectPr w:rsidR="008147CD" w:rsidRPr="003D19C9" w:rsidSect="0081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5A" w:rsidRDefault="00835E5A" w:rsidP="00B97576">
      <w:r>
        <w:separator/>
      </w:r>
    </w:p>
  </w:endnote>
  <w:endnote w:type="continuationSeparator" w:id="0">
    <w:p w:rsidR="00835E5A" w:rsidRDefault="00835E5A" w:rsidP="00B9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5A" w:rsidRDefault="00835E5A" w:rsidP="00B97576">
      <w:r>
        <w:separator/>
      </w:r>
    </w:p>
  </w:footnote>
  <w:footnote w:type="continuationSeparator" w:id="0">
    <w:p w:rsidR="00835E5A" w:rsidRDefault="00835E5A" w:rsidP="00B97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576"/>
    <w:rsid w:val="003D19C9"/>
    <w:rsid w:val="008147CD"/>
    <w:rsid w:val="00835E5A"/>
    <w:rsid w:val="00B9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D19C9"/>
    <w:pPr>
      <w:keepNext/>
      <w:keepLines/>
      <w:spacing w:before="240" w:after="240"/>
      <w:ind w:leftChars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D19C9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3D19C9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9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975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7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97576"/>
    <w:rPr>
      <w:sz w:val="18"/>
      <w:szCs w:val="18"/>
    </w:rPr>
  </w:style>
  <w:style w:type="character" w:customStyle="1" w:styleId="1Char">
    <w:name w:val="标题 1 Char"/>
    <w:basedOn w:val="a1"/>
    <w:link w:val="1"/>
    <w:rsid w:val="003D19C9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3D19C9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3D19C9"/>
    <w:rPr>
      <w:rFonts w:ascii="宋体" w:eastAsia="宋体" w:hAnsi="Times New Roman" w:cs="宋体"/>
      <w:kern w:val="0"/>
      <w:szCs w:val="20"/>
    </w:rPr>
  </w:style>
  <w:style w:type="paragraph" w:styleId="a0">
    <w:name w:val="Normal Indent"/>
    <w:basedOn w:val="a"/>
    <w:uiPriority w:val="99"/>
    <w:semiHidden/>
    <w:unhideWhenUsed/>
    <w:rsid w:val="003D19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263</Words>
  <Characters>1502</Characters>
  <Application>Microsoft Office Word</Application>
  <DocSecurity>0</DocSecurity>
  <Lines>12</Lines>
  <Paragraphs>3</Paragraphs>
  <ScaleCrop>false</ScaleCrop>
  <Company>微软公司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261065752@qq.com</cp:lastModifiedBy>
  <cp:revision>3</cp:revision>
  <dcterms:created xsi:type="dcterms:W3CDTF">2019-04-22T06:58:00Z</dcterms:created>
  <dcterms:modified xsi:type="dcterms:W3CDTF">2019-04-23T06:36:00Z</dcterms:modified>
</cp:coreProperties>
</file>