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4" w:type="dxa"/>
        <w:tblLayout w:type="fixed"/>
        <w:tblLook w:val="0000"/>
      </w:tblPr>
      <w:tblGrid>
        <w:gridCol w:w="1242"/>
        <w:gridCol w:w="1276"/>
        <w:gridCol w:w="6486"/>
      </w:tblGrid>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rPr>
                <w:szCs w:val="21"/>
              </w:rPr>
            </w:pPr>
            <w:r w:rsidRPr="00154181">
              <w:rPr>
                <w:rFonts w:eastAsia="Times New Roman"/>
                <w:szCs w:val="21"/>
              </w:rPr>
              <w:t>招标技术指标编号</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r w:rsidRPr="00154181">
              <w:rPr>
                <w:rFonts w:eastAsia="Times New Roman"/>
                <w:szCs w:val="21"/>
              </w:rPr>
              <w:t>招标技术</w:t>
            </w:r>
          </w:p>
          <w:p w:rsidR="000F59A5" w:rsidRPr="00154181" w:rsidRDefault="000F59A5" w:rsidP="00B51E3A">
            <w:pPr>
              <w:autoSpaceDE w:val="0"/>
              <w:autoSpaceDN w:val="0"/>
              <w:jc w:val="center"/>
              <w:rPr>
                <w:szCs w:val="21"/>
              </w:rPr>
            </w:pPr>
            <w:r w:rsidRPr="00154181">
              <w:rPr>
                <w:rFonts w:eastAsia="Times New Roman"/>
                <w:szCs w:val="21"/>
              </w:rPr>
              <w:t>指标名称</w:t>
            </w: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rFonts w:hAnsi="宋体"/>
                <w:szCs w:val="21"/>
              </w:rPr>
            </w:pPr>
            <w:r w:rsidRPr="00154181">
              <w:rPr>
                <w:rFonts w:eastAsia="Times New Roman"/>
                <w:szCs w:val="21"/>
              </w:rPr>
              <w:t>招标技术指标值</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b/>
                <w:szCs w:val="21"/>
              </w:rPr>
            </w:pPr>
            <w:r w:rsidRPr="00154181">
              <w:rPr>
                <w:rFonts w:eastAsia="Times New Roman"/>
                <w:b/>
                <w:szCs w:val="21"/>
              </w:rPr>
              <w:t>测控综合基带系统</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b/>
                <w:szCs w:val="21"/>
              </w:rPr>
            </w:pPr>
            <w:r w:rsidRPr="00154181">
              <w:rPr>
                <w:rFonts w:eastAsia="Times New Roman"/>
                <w:b/>
                <w:szCs w:val="21"/>
              </w:rPr>
              <w:t>综合基带设备常规测控模式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1.1.1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b/>
                <w:szCs w:val="21"/>
              </w:rPr>
            </w:pPr>
            <w:r w:rsidRPr="00154181">
              <w:rPr>
                <w:rFonts w:eastAsia="Times New Roman"/>
                <w:b/>
                <w:szCs w:val="21"/>
              </w:rPr>
              <w:t>功能要求</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*1.1.1</w:t>
            </w:r>
            <w:r w:rsidRPr="00154181">
              <w:rPr>
                <w:rFonts w:ascii="宋体" w:hAnsi="宋体"/>
                <w:szCs w:val="21"/>
              </w:rPr>
              <w:t>.1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rPr>
                <w:szCs w:val="21"/>
              </w:rPr>
            </w:pPr>
            <w:r w:rsidRPr="00154181">
              <w:rPr>
                <w:rFonts w:eastAsia="Times New Roman"/>
                <w:szCs w:val="21"/>
              </w:rPr>
              <w:t>具有遥测、遥控、测距、多普勒测量、模拟、实时频谱分析、时码产生及标记功能</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*1.1.</w:t>
            </w:r>
            <w:r w:rsidRPr="00154181">
              <w:rPr>
                <w:rFonts w:ascii="宋体" w:hAnsi="宋体"/>
                <w:color w:val="000000"/>
                <w:szCs w:val="21"/>
              </w:rPr>
              <w:t>1.2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left"/>
              <w:rPr>
                <w:color w:val="000000"/>
                <w:szCs w:val="21"/>
              </w:rPr>
            </w:pPr>
            <w:r w:rsidRPr="00154181">
              <w:rPr>
                <w:rFonts w:eastAsia="Times New Roman"/>
                <w:color w:val="000000"/>
                <w:szCs w:val="21"/>
              </w:rPr>
              <w:t>支持INMARSAT，ESA，ESA-like，USB，LMCO，DFH等测音方式测距，并具备5年以上正常应用经验</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*1.1.1.</w:t>
            </w:r>
            <w:r w:rsidRPr="00154181">
              <w:rPr>
                <w:rFonts w:ascii="宋体" w:hAnsi="宋体"/>
                <w:color w:val="000000"/>
                <w:szCs w:val="21"/>
              </w:rPr>
              <w:t>3</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pacing w:line="360" w:lineRule="auto"/>
              <w:rPr>
                <w:rFonts w:ascii="Arial" w:eastAsia="Arial" w:hAnsi="Arial"/>
                <w:szCs w:val="21"/>
              </w:rPr>
            </w:pPr>
            <w:r w:rsidRPr="00154181">
              <w:rPr>
                <w:rFonts w:eastAsia="Times New Roman"/>
                <w:color w:val="000000"/>
                <w:szCs w:val="21"/>
              </w:rPr>
              <w:t>技术支持资料以投标货物制造商公开发布的印刷资料或检测机构出具的检测报告为准。凡不符合上述要求的，将视为无效技术支持资料。</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w:t>
            </w:r>
            <w:r w:rsidRPr="00154181">
              <w:rPr>
                <w:rFonts w:ascii="宋体" w:eastAsia="Times New Roman"/>
                <w:b/>
                <w:szCs w:val="21"/>
              </w:rPr>
              <w:t>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b/>
                <w:szCs w:val="21"/>
              </w:rPr>
            </w:pPr>
            <w:r w:rsidRPr="00154181">
              <w:rPr>
                <w:rFonts w:eastAsia="Times New Roman"/>
                <w:b/>
                <w:szCs w:val="21"/>
              </w:rPr>
              <w:t>遥测处理</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输入频率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60.0～78.0MHz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AGC范围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-15～-105dBm</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捕获范围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±10～±500kHz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hAnsi="宋体"/>
                <w:szCs w:val="21"/>
              </w:rPr>
              <w:t>PLL</w:t>
            </w:r>
            <w:r w:rsidRPr="00154181">
              <w:rPr>
                <w:rFonts w:ascii="宋体" w:eastAsia="Times New Roman"/>
                <w:szCs w:val="21"/>
              </w:rPr>
              <w:t>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hAnsi="宋体"/>
                <w:szCs w:val="21"/>
              </w:rPr>
              <w:t>30Hz</w:t>
            </w:r>
            <w:r w:rsidRPr="00154181">
              <w:rPr>
                <w:rFonts w:ascii="宋体" w:eastAsia="Times New Roman"/>
                <w:szCs w:val="21"/>
              </w:rPr>
              <w:t>～</w:t>
            </w:r>
            <w:r w:rsidRPr="00154181">
              <w:rPr>
                <w:rFonts w:ascii="宋体" w:hAnsi="宋体"/>
                <w:szCs w:val="21"/>
              </w:rPr>
              <w:t>3000Hz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接收机数目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hAnsi="宋体"/>
                <w:szCs w:val="21"/>
              </w:rPr>
              <w:t>4</w:t>
            </w:r>
            <w:r w:rsidRPr="00154181">
              <w:rPr>
                <w:rFonts w:ascii="宋体" w:eastAsia="Times New Roman"/>
                <w:szCs w:val="21"/>
              </w:rPr>
              <w:t>个</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载波捕获</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自动，并具有防边带错锁能力；</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捕获门限</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C/N</w:t>
            </w:r>
            <w:r w:rsidRPr="00154181">
              <w:rPr>
                <w:rFonts w:ascii="宋体" w:eastAsia="Times New Roman"/>
                <w:szCs w:val="21"/>
                <w:vertAlign w:val="subscript"/>
              </w:rPr>
              <w:t>0</w:t>
            </w:r>
            <w:r w:rsidRPr="00154181">
              <w:rPr>
                <w:rFonts w:ascii="宋体" w:eastAsia="Times New Roman"/>
                <w:szCs w:val="21"/>
              </w:rPr>
              <w:t>&lt;25dB.Hz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捕获时间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&lt;2s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最大多普勒速率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50kHz/s （C/N</w:t>
            </w:r>
            <w:r w:rsidRPr="00154181">
              <w:rPr>
                <w:rFonts w:eastAsia="Times New Roman"/>
                <w:szCs w:val="21"/>
                <w:vertAlign w:val="subscript"/>
              </w:rPr>
              <w:t>0</w:t>
            </w:r>
            <w:r w:rsidRPr="00154181">
              <w:rPr>
                <w:rFonts w:eastAsia="Times New Roman"/>
                <w:szCs w:val="21"/>
              </w:rPr>
              <w:t>≥50dBHz,2B</w:t>
            </w:r>
            <w:r w:rsidRPr="00154181">
              <w:rPr>
                <w:rFonts w:eastAsia="Times New Roman"/>
                <w:szCs w:val="21"/>
                <w:vertAlign w:val="subscript"/>
              </w:rPr>
              <w:t>L</w:t>
            </w:r>
            <w:r w:rsidRPr="00154181">
              <w:rPr>
                <w:rFonts w:eastAsia="Times New Roman"/>
                <w:szCs w:val="21"/>
              </w:rPr>
              <w:t>=1000Hz）；</w:t>
            </w:r>
          </w:p>
          <w:p w:rsidR="000F59A5" w:rsidRPr="00154181" w:rsidRDefault="000F59A5" w:rsidP="00B51E3A">
            <w:pPr>
              <w:snapToGrid w:val="0"/>
              <w:jc w:val="center"/>
              <w:rPr>
                <w:szCs w:val="21"/>
              </w:rPr>
            </w:pPr>
            <w:r w:rsidRPr="00154181">
              <w:rPr>
                <w:rFonts w:eastAsia="Times New Roman"/>
                <w:szCs w:val="21"/>
              </w:rPr>
              <w:t>15kHz/s（C/ N</w:t>
            </w:r>
            <w:r w:rsidRPr="00154181">
              <w:rPr>
                <w:rFonts w:eastAsia="Times New Roman"/>
                <w:szCs w:val="21"/>
                <w:vertAlign w:val="subscript"/>
              </w:rPr>
              <w:t>0</w:t>
            </w:r>
            <w:r w:rsidRPr="00154181">
              <w:rPr>
                <w:rFonts w:eastAsia="Times New Roman"/>
                <w:szCs w:val="21"/>
              </w:rPr>
              <w:t>≥43dBHz,2B</w:t>
            </w:r>
            <w:r w:rsidRPr="00154181">
              <w:rPr>
                <w:rFonts w:eastAsia="Times New Roman"/>
                <w:szCs w:val="21"/>
                <w:vertAlign w:val="subscript"/>
              </w:rPr>
              <w:t>L</w:t>
            </w:r>
            <w:r w:rsidRPr="00154181">
              <w:rPr>
                <w:rFonts w:eastAsia="Times New Roman"/>
                <w:szCs w:val="21"/>
              </w:rPr>
              <w:t>=1000Hz）；</w:t>
            </w:r>
          </w:p>
          <w:p w:rsidR="000F59A5" w:rsidRPr="00154181" w:rsidRDefault="000F59A5" w:rsidP="00B51E3A">
            <w:pPr>
              <w:snapToGrid w:val="0"/>
              <w:jc w:val="center"/>
              <w:rPr>
                <w:szCs w:val="21"/>
              </w:rPr>
            </w:pPr>
            <w:r w:rsidRPr="00154181">
              <w:rPr>
                <w:rFonts w:eastAsia="Times New Roman"/>
                <w:szCs w:val="21"/>
              </w:rPr>
              <w:t>15Hz/s （C/ N</w:t>
            </w:r>
            <w:r w:rsidRPr="00154181">
              <w:rPr>
                <w:rFonts w:eastAsia="Times New Roman"/>
                <w:szCs w:val="21"/>
                <w:vertAlign w:val="subscript"/>
              </w:rPr>
              <w:t>0</w:t>
            </w:r>
            <w:r w:rsidRPr="00154181">
              <w:rPr>
                <w:rFonts w:eastAsia="Times New Roman"/>
                <w:szCs w:val="21"/>
              </w:rPr>
              <w:t>≥25dBHz,2B</w:t>
            </w:r>
            <w:r w:rsidRPr="00154181">
              <w:rPr>
                <w:rFonts w:eastAsia="Times New Roman"/>
                <w:szCs w:val="21"/>
                <w:vertAlign w:val="subscript"/>
              </w:rPr>
              <w:t>L</w:t>
            </w:r>
            <w:r w:rsidRPr="00154181">
              <w:rPr>
                <w:rFonts w:eastAsia="Times New Roman"/>
                <w:szCs w:val="21"/>
              </w:rPr>
              <w:t>=10Hz）；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副载波</w:t>
            </w:r>
            <w:r w:rsidRPr="00154181">
              <w:rPr>
                <w:rFonts w:ascii="宋体" w:hAnsi="宋体"/>
                <w:szCs w:val="21"/>
              </w:rPr>
              <w:t>解调</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配置副载波解调和码同步器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BPSK SCF</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LBW:40Hz-128KHz;</w:t>
            </w:r>
          </w:p>
          <w:p w:rsidR="000F59A5" w:rsidRPr="00154181" w:rsidRDefault="000F59A5" w:rsidP="00B51E3A">
            <w:pPr>
              <w:snapToGrid w:val="0"/>
              <w:jc w:val="center"/>
              <w:rPr>
                <w:rFonts w:ascii="宋体" w:hAnsi="宋体"/>
                <w:szCs w:val="21"/>
              </w:rPr>
            </w:pPr>
            <w:r w:rsidRPr="00154181">
              <w:rPr>
                <w:rFonts w:ascii="宋体" w:hAnsi="宋体"/>
                <w:szCs w:val="21"/>
              </w:rPr>
              <w:t>HBW:5KHz-2MHz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副载波数目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3</w:t>
            </w:r>
            <w:r w:rsidRPr="00154181">
              <w:rPr>
                <w:rFonts w:ascii="宋体" w:eastAsia="Times New Roman"/>
                <w:szCs w:val="21"/>
              </w:rPr>
              <w:t>个</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码速率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LBW:10bps-25kbps</w:t>
            </w:r>
          </w:p>
          <w:p w:rsidR="000F59A5" w:rsidRPr="00154181" w:rsidRDefault="000F59A5" w:rsidP="00B51E3A">
            <w:pPr>
              <w:snapToGrid w:val="0"/>
              <w:jc w:val="center"/>
              <w:rPr>
                <w:rFonts w:ascii="宋体" w:hAnsi="宋体"/>
                <w:szCs w:val="21"/>
              </w:rPr>
            </w:pPr>
            <w:r w:rsidRPr="00154181">
              <w:rPr>
                <w:rFonts w:ascii="宋体" w:hAnsi="宋体"/>
                <w:szCs w:val="21"/>
              </w:rPr>
              <w:t>HBW:100bps-600Kbps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w:t>
            </w:r>
            <w:r w:rsidRPr="00154181">
              <w:rPr>
                <w:rFonts w:ascii="宋体" w:eastAsia="Times New Roman"/>
                <w:szCs w:val="21"/>
              </w:rPr>
              <w:t>码型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NRZ-L/M/S</w:t>
            </w:r>
            <w:r w:rsidRPr="00154181">
              <w:rPr>
                <w:rFonts w:ascii="宋体" w:eastAsia="Times New Roman"/>
                <w:szCs w:val="21"/>
              </w:rPr>
              <w:t>，</w:t>
            </w:r>
            <w:r w:rsidRPr="00154181">
              <w:rPr>
                <w:rFonts w:ascii="宋体" w:eastAsia="Times New Roman"/>
                <w:szCs w:val="21"/>
              </w:rPr>
              <w:t>BP-L/M/S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捕获门限</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E/N</w:t>
            </w:r>
            <w:r w:rsidRPr="00154181">
              <w:rPr>
                <w:rFonts w:ascii="宋体" w:eastAsia="Times New Roman"/>
                <w:szCs w:val="21"/>
                <w:vertAlign w:val="subscript"/>
              </w:rPr>
              <w:t>0</w:t>
            </w:r>
            <w:r w:rsidRPr="00154181">
              <w:rPr>
                <w:rFonts w:ascii="宋体" w:eastAsia="Times New Roman"/>
                <w:szCs w:val="21"/>
              </w:rPr>
              <w:t>&lt;-3dB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帧同步器</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帧同步字长</w:t>
            </w:r>
            <w:r w:rsidRPr="00154181">
              <w:rPr>
                <w:rFonts w:ascii="宋体" w:eastAsia="Times New Roman"/>
                <w:szCs w:val="21"/>
              </w:rPr>
              <w:t xml:space="preserve">          8</w:t>
            </w:r>
            <w:r w:rsidRPr="00154181">
              <w:rPr>
                <w:rFonts w:ascii="宋体" w:eastAsia="Times New Roman"/>
                <w:szCs w:val="21"/>
              </w:rPr>
              <w:t>、</w:t>
            </w:r>
            <w:r w:rsidRPr="00154181">
              <w:rPr>
                <w:rFonts w:ascii="宋体" w:eastAsia="Times New Roman"/>
                <w:szCs w:val="21"/>
              </w:rPr>
              <w:t>16</w:t>
            </w:r>
            <w:r w:rsidRPr="00154181">
              <w:rPr>
                <w:rFonts w:ascii="宋体" w:eastAsia="Times New Roman"/>
                <w:szCs w:val="21"/>
              </w:rPr>
              <w:t>、</w:t>
            </w:r>
            <w:r w:rsidRPr="00154181">
              <w:rPr>
                <w:rFonts w:ascii="宋体" w:eastAsia="Times New Roman"/>
                <w:szCs w:val="21"/>
              </w:rPr>
              <w:t>24</w:t>
            </w:r>
            <w:r w:rsidRPr="00154181">
              <w:rPr>
                <w:rFonts w:ascii="宋体" w:eastAsia="Times New Roman"/>
                <w:szCs w:val="21"/>
              </w:rPr>
              <w:t>、</w:t>
            </w:r>
            <w:r w:rsidRPr="00154181">
              <w:rPr>
                <w:rFonts w:ascii="宋体" w:eastAsia="Times New Roman"/>
                <w:szCs w:val="21"/>
              </w:rPr>
              <w:t>32bits</w:t>
            </w:r>
          </w:p>
          <w:p w:rsidR="000F59A5" w:rsidRPr="00154181" w:rsidRDefault="000F59A5" w:rsidP="00B51E3A">
            <w:pPr>
              <w:snapToGrid w:val="0"/>
              <w:jc w:val="center"/>
              <w:rPr>
                <w:rFonts w:ascii="宋体" w:hAnsi="宋体"/>
                <w:szCs w:val="21"/>
              </w:rPr>
            </w:pPr>
            <w:r w:rsidRPr="00154181">
              <w:rPr>
                <w:rFonts w:ascii="宋体" w:eastAsia="Times New Roman"/>
                <w:szCs w:val="21"/>
              </w:rPr>
              <w:t>帧长</w:t>
            </w:r>
            <w:r w:rsidRPr="00154181">
              <w:rPr>
                <w:rFonts w:ascii="宋体" w:eastAsia="Times New Roman"/>
                <w:szCs w:val="21"/>
              </w:rPr>
              <w:t xml:space="preserve">                16 </w:t>
            </w:r>
            <w:r w:rsidRPr="00154181">
              <w:rPr>
                <w:rFonts w:ascii="宋体" w:eastAsia="Times New Roman"/>
                <w:szCs w:val="21"/>
              </w:rPr>
              <w:t>–</w:t>
            </w:r>
            <w:r w:rsidRPr="00154181">
              <w:rPr>
                <w:rFonts w:ascii="宋体" w:eastAsia="Times New Roman"/>
                <w:szCs w:val="21"/>
              </w:rPr>
              <w:t xml:space="preserve"> 32000</w:t>
            </w:r>
            <w:r w:rsidRPr="00154181">
              <w:rPr>
                <w:rFonts w:ascii="宋体" w:eastAsia="Times New Roman"/>
                <w:szCs w:val="21"/>
              </w:rPr>
              <w:t>字节</w:t>
            </w:r>
          </w:p>
          <w:p w:rsidR="000F59A5" w:rsidRPr="00154181" w:rsidRDefault="000F59A5" w:rsidP="00B51E3A">
            <w:pPr>
              <w:snapToGrid w:val="0"/>
              <w:jc w:val="center"/>
              <w:rPr>
                <w:rFonts w:ascii="宋体" w:hAnsi="宋体"/>
                <w:szCs w:val="21"/>
              </w:rPr>
            </w:pPr>
            <w:r w:rsidRPr="00154181">
              <w:rPr>
                <w:rFonts w:ascii="宋体" w:eastAsia="Times New Roman"/>
                <w:szCs w:val="21"/>
              </w:rPr>
              <w:t>帧同步容错位数</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7bits</w:t>
            </w:r>
          </w:p>
          <w:p w:rsidR="000F59A5" w:rsidRPr="00154181" w:rsidRDefault="000F59A5" w:rsidP="00B51E3A">
            <w:pPr>
              <w:snapToGrid w:val="0"/>
              <w:jc w:val="center"/>
              <w:rPr>
                <w:rFonts w:ascii="宋体" w:hAnsi="宋体"/>
                <w:szCs w:val="21"/>
              </w:rPr>
            </w:pPr>
            <w:r w:rsidRPr="00154181">
              <w:rPr>
                <w:rFonts w:ascii="宋体" w:eastAsia="Times New Roman"/>
                <w:szCs w:val="21"/>
              </w:rPr>
              <w:t>锁定门限</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w:t>
            </w:r>
            <w:r w:rsidRPr="00154181">
              <w:rPr>
                <w:rFonts w:ascii="宋体" w:eastAsia="Times New Roman"/>
                <w:szCs w:val="21"/>
              </w:rPr>
              <w:t>帧</w:t>
            </w:r>
          </w:p>
          <w:p w:rsidR="000F59A5" w:rsidRPr="00154181" w:rsidRDefault="000F59A5" w:rsidP="00B51E3A">
            <w:pPr>
              <w:snapToGrid w:val="0"/>
              <w:jc w:val="center"/>
              <w:rPr>
                <w:rFonts w:ascii="宋体" w:hAnsi="宋体"/>
                <w:szCs w:val="21"/>
              </w:rPr>
            </w:pPr>
            <w:r w:rsidRPr="00154181">
              <w:rPr>
                <w:rFonts w:ascii="宋体" w:eastAsia="Times New Roman"/>
                <w:szCs w:val="21"/>
              </w:rPr>
              <w:t>失锁门限</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w:t>
            </w:r>
            <w:r w:rsidRPr="00154181">
              <w:rPr>
                <w:rFonts w:ascii="宋体" w:eastAsia="Times New Roman"/>
                <w:szCs w:val="21"/>
              </w:rPr>
              <w:t>帧</w:t>
            </w:r>
          </w:p>
          <w:p w:rsidR="000F59A5" w:rsidRPr="00154181" w:rsidRDefault="000F59A5" w:rsidP="00B51E3A">
            <w:pPr>
              <w:snapToGrid w:val="0"/>
              <w:jc w:val="center"/>
              <w:rPr>
                <w:rFonts w:ascii="宋体" w:hAnsi="宋体"/>
                <w:szCs w:val="21"/>
              </w:rPr>
            </w:pPr>
            <w:r w:rsidRPr="00154181">
              <w:rPr>
                <w:rFonts w:ascii="宋体" w:eastAsia="Times New Roman"/>
                <w:szCs w:val="21"/>
              </w:rPr>
              <w:t>抗滑位</w:t>
            </w:r>
            <w:r w:rsidRPr="00154181">
              <w:rPr>
                <w:rFonts w:ascii="宋体" w:eastAsia="Times New Roman"/>
                <w:szCs w:val="21"/>
              </w:rPr>
              <w:t xml:space="preserve">              0</w:t>
            </w:r>
            <w:r w:rsidRPr="00154181">
              <w:rPr>
                <w:rFonts w:ascii="宋体" w:eastAsia="Times New Roman"/>
                <w:szCs w:val="21"/>
              </w:rPr>
              <w:t>、</w:t>
            </w:r>
            <w:r w:rsidRPr="00154181">
              <w:rPr>
                <w:rFonts w:ascii="宋体" w:eastAsia="Times New Roman"/>
                <w:szCs w:val="21"/>
              </w:rPr>
              <w:t>1</w:t>
            </w:r>
            <w:r w:rsidRPr="00154181">
              <w:rPr>
                <w:rFonts w:ascii="宋体" w:eastAsia="Times New Roman"/>
                <w:szCs w:val="21"/>
              </w:rPr>
              <w:t>、</w:t>
            </w:r>
            <w:r w:rsidRPr="00154181">
              <w:rPr>
                <w:rFonts w:ascii="宋体" w:eastAsia="Times New Roman"/>
                <w:szCs w:val="21"/>
              </w:rPr>
              <w:t xml:space="preserve">2bits                   </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CCSDS</w:t>
            </w:r>
            <w:r w:rsidRPr="00154181">
              <w:rPr>
                <w:rFonts w:ascii="宋体" w:eastAsia="Times New Roman"/>
                <w:szCs w:val="21"/>
              </w:rPr>
              <w:t>解码</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eastAsia="Times New Roman"/>
                <w:szCs w:val="21"/>
              </w:rPr>
              <w:t>采用CCSDS标准的（7，1/2）卷积码（参见CCSDS 131.0-B-2标准第3章CONVOLUTIONAL CODING）、RS(255,223)编码(参见CCSDS 131.0-B-2标准第4章REED-SOLOMON CODING)以及卷积与RS的级联码；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时标精度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50</w:t>
            </w:r>
            <w:r w:rsidRPr="00154181">
              <w:rPr>
                <w:rFonts w:ascii="宋体" w:eastAsia="Times New Roman"/>
                <w:szCs w:val="21"/>
              </w:rPr>
              <w:t>μ</w:t>
            </w:r>
            <w:r w:rsidRPr="00154181">
              <w:rPr>
                <w:rFonts w:ascii="宋体" w:eastAsia="Times New Roman"/>
                <w:szCs w:val="21"/>
              </w:rPr>
              <w:t>s</w:t>
            </w:r>
            <w:r w:rsidRPr="00154181">
              <w:rPr>
                <w:rFonts w:ascii="宋体" w:eastAsia="Times New Roman"/>
                <w:szCs w:val="21"/>
              </w:rPr>
              <w:t>（内部时钟），</w:t>
            </w:r>
            <w:r w:rsidRPr="00154181">
              <w:rPr>
                <w:rFonts w:eastAsia="Times New Roman"/>
                <w:szCs w:val="21"/>
              </w:rPr>
              <w:t>± 100 ns (外部1-PPS输入)</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2.19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数据实时处理能力</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32</w:t>
            </w:r>
            <w:r w:rsidRPr="00154181">
              <w:rPr>
                <w:rFonts w:ascii="宋体" w:eastAsia="Times New Roman"/>
                <w:szCs w:val="21"/>
              </w:rPr>
              <w:t>个参数</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2.20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解调损失</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&lt;1.5dB；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lastRenderedPageBreak/>
              <w:t>1.</w:t>
            </w:r>
            <w:r w:rsidRPr="00154181">
              <w:rPr>
                <w:rFonts w:ascii="宋体" w:hAnsi="宋体"/>
                <w:szCs w:val="21"/>
              </w:rPr>
              <w:t>1.</w:t>
            </w:r>
            <w:r w:rsidRPr="00154181">
              <w:rPr>
                <w:rFonts w:ascii="宋体" w:eastAsia="Times New Roman"/>
                <w:szCs w:val="21"/>
              </w:rPr>
              <w:t>2.21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解扰功能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具有解扰功能，解扰多项式：X^</w:t>
            </w:r>
            <w:r w:rsidRPr="00154181">
              <w:rPr>
                <w:rFonts w:eastAsia="Times New Roman"/>
                <w:szCs w:val="21"/>
                <w:vertAlign w:val="superscript"/>
              </w:rPr>
              <w:t>8</w:t>
            </w:r>
            <w:r w:rsidRPr="00154181">
              <w:rPr>
                <w:rFonts w:eastAsia="Times New Roman"/>
                <w:szCs w:val="21"/>
              </w:rPr>
              <w:t>+X^</w:t>
            </w:r>
            <w:r w:rsidRPr="00154181">
              <w:rPr>
                <w:rFonts w:eastAsia="Times New Roman"/>
                <w:szCs w:val="21"/>
                <w:vertAlign w:val="superscript"/>
              </w:rPr>
              <w:t>7</w:t>
            </w:r>
            <w:r w:rsidRPr="00154181">
              <w:rPr>
                <w:rFonts w:eastAsia="Times New Roman"/>
                <w:szCs w:val="21"/>
              </w:rPr>
              <w:t>+X^</w:t>
            </w:r>
            <w:r w:rsidRPr="00154181">
              <w:rPr>
                <w:rFonts w:eastAsia="Times New Roman"/>
                <w:szCs w:val="21"/>
                <w:vertAlign w:val="superscript"/>
              </w:rPr>
              <w:t>5</w:t>
            </w:r>
            <w:r w:rsidRPr="00154181">
              <w:rPr>
                <w:rFonts w:eastAsia="Times New Roman"/>
                <w:szCs w:val="21"/>
              </w:rPr>
              <w:t>+X^</w:t>
            </w:r>
            <w:r w:rsidRPr="00154181">
              <w:rPr>
                <w:rFonts w:eastAsia="Times New Roman"/>
                <w:szCs w:val="21"/>
                <w:vertAlign w:val="superscript"/>
              </w:rPr>
              <w:t>3</w:t>
            </w:r>
            <w:r w:rsidRPr="00154181">
              <w:rPr>
                <w:rFonts w:eastAsia="Times New Roman"/>
                <w:szCs w:val="21"/>
              </w:rPr>
              <w:t>+1</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.1.3</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b/>
                <w:szCs w:val="21"/>
              </w:rPr>
              <w:t>数传模式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1.1.3.1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输入频率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60.0～78.0MHz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AGC范围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-15～-105dBm</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捕获范围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±10～±500kHz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捕获时间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ascii="宋体" w:eastAsia="Times New Roman"/>
                <w:szCs w:val="21"/>
              </w:rPr>
              <w:t>&lt;2s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w:t>
            </w:r>
            <w:r w:rsidRPr="00154181">
              <w:rPr>
                <w:rFonts w:ascii="宋体" w:hAnsi="宋体"/>
                <w:szCs w:val="21"/>
              </w:rPr>
              <w:t>CM解调</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B</w:t>
            </w:r>
            <w:r w:rsidRPr="00154181">
              <w:rPr>
                <w:rFonts w:ascii="宋体" w:hAnsi="宋体"/>
                <w:szCs w:val="21"/>
              </w:rPr>
              <w:t>PSK/QPSK/OQPSK/SQPSK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码速率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100bps-20Mbps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w:t>
            </w:r>
            <w:r w:rsidRPr="00154181">
              <w:rPr>
                <w:rFonts w:ascii="宋体" w:eastAsia="Times New Roman"/>
                <w:szCs w:val="21"/>
              </w:rPr>
              <w:t>码型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NRZ-L/M/S</w:t>
            </w:r>
            <w:r w:rsidRPr="00154181">
              <w:rPr>
                <w:rFonts w:ascii="宋体" w:eastAsia="Times New Roman"/>
                <w:szCs w:val="21"/>
              </w:rPr>
              <w:t>，</w:t>
            </w:r>
            <w:r w:rsidRPr="00154181">
              <w:rPr>
                <w:rFonts w:ascii="宋体" w:eastAsia="Times New Roman"/>
                <w:szCs w:val="21"/>
              </w:rPr>
              <w:t>BP-L/M/S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帧同步器</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left"/>
              <w:rPr>
                <w:rFonts w:ascii="宋体" w:hAnsi="宋体"/>
                <w:szCs w:val="21"/>
              </w:rPr>
            </w:pPr>
            <w:r w:rsidRPr="00154181">
              <w:rPr>
                <w:rFonts w:ascii="宋体" w:eastAsia="Times New Roman"/>
                <w:szCs w:val="21"/>
              </w:rPr>
              <w:t>帧同步字长</w:t>
            </w:r>
            <w:r w:rsidRPr="00154181">
              <w:rPr>
                <w:rFonts w:ascii="宋体" w:eastAsia="Times New Roman"/>
                <w:szCs w:val="21"/>
              </w:rPr>
              <w:t xml:space="preserve">          8</w:t>
            </w:r>
            <w:r w:rsidRPr="00154181">
              <w:rPr>
                <w:rFonts w:ascii="宋体" w:eastAsia="Times New Roman"/>
                <w:szCs w:val="21"/>
              </w:rPr>
              <w:t>、</w:t>
            </w:r>
            <w:r w:rsidRPr="00154181">
              <w:rPr>
                <w:rFonts w:ascii="宋体" w:eastAsia="Times New Roman"/>
                <w:szCs w:val="21"/>
              </w:rPr>
              <w:t>16</w:t>
            </w:r>
            <w:r w:rsidRPr="00154181">
              <w:rPr>
                <w:rFonts w:ascii="宋体" w:eastAsia="Times New Roman"/>
                <w:szCs w:val="21"/>
              </w:rPr>
              <w:t>、</w:t>
            </w:r>
            <w:r w:rsidRPr="00154181">
              <w:rPr>
                <w:rFonts w:ascii="宋体" w:eastAsia="Times New Roman"/>
                <w:szCs w:val="21"/>
              </w:rPr>
              <w:t>24</w:t>
            </w:r>
            <w:r w:rsidRPr="00154181">
              <w:rPr>
                <w:rFonts w:ascii="宋体" w:eastAsia="Times New Roman"/>
                <w:szCs w:val="21"/>
              </w:rPr>
              <w:t>、</w:t>
            </w:r>
            <w:r w:rsidRPr="00154181">
              <w:rPr>
                <w:rFonts w:ascii="宋体" w:eastAsia="Times New Roman"/>
                <w:szCs w:val="21"/>
              </w:rPr>
              <w:t>32bits</w:t>
            </w:r>
          </w:p>
          <w:p w:rsidR="000F59A5" w:rsidRPr="00154181" w:rsidRDefault="000F59A5" w:rsidP="00B51E3A">
            <w:pPr>
              <w:snapToGrid w:val="0"/>
              <w:jc w:val="left"/>
              <w:rPr>
                <w:rFonts w:ascii="宋体" w:hAnsi="宋体"/>
                <w:szCs w:val="21"/>
              </w:rPr>
            </w:pPr>
            <w:r w:rsidRPr="00154181">
              <w:rPr>
                <w:rFonts w:ascii="宋体" w:eastAsia="Times New Roman"/>
                <w:szCs w:val="21"/>
              </w:rPr>
              <w:t>帧长</w:t>
            </w:r>
            <w:r w:rsidRPr="00154181">
              <w:rPr>
                <w:rFonts w:ascii="宋体" w:eastAsia="Times New Roman"/>
                <w:szCs w:val="21"/>
              </w:rPr>
              <w:t xml:space="preserve">                16 </w:t>
            </w:r>
            <w:r w:rsidRPr="00154181">
              <w:rPr>
                <w:rFonts w:ascii="宋体" w:eastAsia="Times New Roman"/>
                <w:szCs w:val="21"/>
              </w:rPr>
              <w:t>–</w:t>
            </w:r>
            <w:r w:rsidRPr="00154181">
              <w:rPr>
                <w:rFonts w:ascii="宋体" w:eastAsia="Times New Roman"/>
                <w:szCs w:val="21"/>
              </w:rPr>
              <w:t xml:space="preserve"> 32000</w:t>
            </w:r>
            <w:r w:rsidRPr="00154181">
              <w:rPr>
                <w:rFonts w:ascii="宋体" w:eastAsia="Times New Roman"/>
                <w:szCs w:val="21"/>
              </w:rPr>
              <w:t>字节</w:t>
            </w:r>
          </w:p>
          <w:p w:rsidR="000F59A5" w:rsidRPr="00154181" w:rsidRDefault="000F59A5" w:rsidP="00B51E3A">
            <w:pPr>
              <w:snapToGrid w:val="0"/>
              <w:jc w:val="left"/>
              <w:rPr>
                <w:rFonts w:ascii="宋体" w:hAnsi="宋体"/>
                <w:szCs w:val="21"/>
              </w:rPr>
            </w:pPr>
            <w:r w:rsidRPr="00154181">
              <w:rPr>
                <w:rFonts w:ascii="宋体" w:eastAsia="Times New Roman"/>
                <w:szCs w:val="21"/>
              </w:rPr>
              <w:t>帧同步容错位数</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7bits</w:t>
            </w:r>
          </w:p>
          <w:p w:rsidR="000F59A5" w:rsidRPr="00154181" w:rsidRDefault="000F59A5" w:rsidP="00B51E3A">
            <w:pPr>
              <w:snapToGrid w:val="0"/>
              <w:jc w:val="left"/>
              <w:rPr>
                <w:rFonts w:ascii="宋体" w:hAnsi="宋体"/>
                <w:szCs w:val="21"/>
              </w:rPr>
            </w:pPr>
            <w:r w:rsidRPr="00154181">
              <w:rPr>
                <w:rFonts w:ascii="宋体" w:eastAsia="Times New Roman"/>
                <w:szCs w:val="21"/>
              </w:rPr>
              <w:t>锁定门限</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w:t>
            </w:r>
            <w:r w:rsidRPr="00154181">
              <w:rPr>
                <w:rFonts w:ascii="宋体" w:eastAsia="Times New Roman"/>
                <w:szCs w:val="21"/>
              </w:rPr>
              <w:t>帧</w:t>
            </w:r>
          </w:p>
          <w:p w:rsidR="000F59A5" w:rsidRPr="00154181" w:rsidRDefault="000F59A5" w:rsidP="00B51E3A">
            <w:pPr>
              <w:snapToGrid w:val="0"/>
              <w:jc w:val="left"/>
              <w:rPr>
                <w:rFonts w:ascii="宋体" w:hAnsi="宋体"/>
                <w:szCs w:val="21"/>
              </w:rPr>
            </w:pPr>
            <w:r w:rsidRPr="00154181">
              <w:rPr>
                <w:rFonts w:ascii="宋体" w:eastAsia="Times New Roman"/>
                <w:szCs w:val="21"/>
              </w:rPr>
              <w:t>失锁门限</w:t>
            </w:r>
            <w:r w:rsidRPr="00154181">
              <w:rPr>
                <w:rFonts w:ascii="宋体" w:eastAsia="Times New Roman"/>
                <w:szCs w:val="21"/>
              </w:rPr>
              <w:t xml:space="preserve">            0 </w:t>
            </w:r>
            <w:r w:rsidRPr="00154181">
              <w:rPr>
                <w:rFonts w:ascii="宋体" w:eastAsia="Times New Roman"/>
                <w:szCs w:val="21"/>
              </w:rPr>
              <w:t>–</w:t>
            </w:r>
            <w:r w:rsidRPr="00154181">
              <w:rPr>
                <w:rFonts w:ascii="宋体" w:eastAsia="Times New Roman"/>
                <w:szCs w:val="21"/>
              </w:rPr>
              <w:t xml:space="preserve"> 7</w:t>
            </w:r>
            <w:r w:rsidRPr="00154181">
              <w:rPr>
                <w:rFonts w:ascii="宋体" w:eastAsia="Times New Roman"/>
                <w:szCs w:val="21"/>
              </w:rPr>
              <w:t>帧</w:t>
            </w:r>
          </w:p>
          <w:p w:rsidR="000F59A5" w:rsidRPr="00154181" w:rsidRDefault="000F59A5" w:rsidP="00B51E3A">
            <w:pPr>
              <w:snapToGrid w:val="0"/>
              <w:jc w:val="left"/>
              <w:rPr>
                <w:rFonts w:ascii="宋体" w:hAnsi="宋体"/>
                <w:szCs w:val="21"/>
              </w:rPr>
            </w:pPr>
            <w:r w:rsidRPr="00154181">
              <w:rPr>
                <w:rFonts w:ascii="宋体" w:eastAsia="Times New Roman"/>
                <w:szCs w:val="21"/>
              </w:rPr>
              <w:t>抗滑位</w:t>
            </w:r>
            <w:r w:rsidRPr="00154181">
              <w:rPr>
                <w:rFonts w:ascii="宋体" w:eastAsia="Times New Roman"/>
                <w:szCs w:val="21"/>
              </w:rPr>
              <w:t xml:space="preserve">              0</w:t>
            </w:r>
            <w:r w:rsidRPr="00154181">
              <w:rPr>
                <w:rFonts w:ascii="宋体" w:eastAsia="Times New Roman"/>
                <w:szCs w:val="21"/>
              </w:rPr>
              <w:t>、</w:t>
            </w:r>
            <w:r w:rsidRPr="00154181">
              <w:rPr>
                <w:rFonts w:ascii="宋体" w:eastAsia="Times New Roman"/>
                <w:szCs w:val="21"/>
              </w:rPr>
              <w:t>1</w:t>
            </w:r>
            <w:r w:rsidRPr="00154181">
              <w:rPr>
                <w:rFonts w:ascii="宋体" w:eastAsia="Times New Roman"/>
                <w:szCs w:val="21"/>
              </w:rPr>
              <w:t>、</w:t>
            </w:r>
            <w:r w:rsidRPr="00154181">
              <w:rPr>
                <w:rFonts w:ascii="宋体" w:eastAsia="Times New Roman"/>
                <w:szCs w:val="21"/>
              </w:rPr>
              <w:t xml:space="preserve">2bits                   </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CCSDS</w:t>
            </w:r>
            <w:r w:rsidRPr="00154181">
              <w:rPr>
                <w:rFonts w:ascii="宋体" w:eastAsia="Times New Roman"/>
                <w:szCs w:val="21"/>
              </w:rPr>
              <w:t>解码</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采用CCSDS标准的（7，1/2）卷积码（参见CCSDS 131.0-B-2标准第3章CONVOLUTIONAL CODING）、RS(255,223)编码(参见CCSDS 131.0-B-2标准第4章REED-SOLOMON CODING)以及卷积与RS的级联码；</w:t>
            </w:r>
          </w:p>
          <w:p w:rsidR="000F59A5" w:rsidRPr="00154181" w:rsidRDefault="000F59A5" w:rsidP="00B51E3A">
            <w:pPr>
              <w:snapToGrid w:val="0"/>
              <w:jc w:val="center"/>
              <w:rPr>
                <w:rFonts w:ascii="宋体" w:hAnsi="宋体"/>
                <w:szCs w:val="21"/>
              </w:rPr>
            </w:pPr>
            <w:r w:rsidRPr="00154181">
              <w:rPr>
                <w:rFonts w:eastAsia="Times New Roman"/>
                <w:szCs w:val="21"/>
              </w:rPr>
              <w:t>LDPC7/8译码和Turbo译码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时标精度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50</w:t>
            </w:r>
            <w:r w:rsidRPr="00154181">
              <w:rPr>
                <w:rFonts w:ascii="宋体" w:eastAsia="Times New Roman"/>
                <w:szCs w:val="21"/>
              </w:rPr>
              <w:t>μ</w:t>
            </w:r>
            <w:r w:rsidRPr="00154181">
              <w:rPr>
                <w:rFonts w:ascii="宋体" w:eastAsia="Times New Roman"/>
                <w:szCs w:val="21"/>
              </w:rPr>
              <w:t>s</w:t>
            </w:r>
            <w:r w:rsidRPr="00154181">
              <w:rPr>
                <w:rFonts w:ascii="宋体" w:eastAsia="Times New Roman"/>
                <w:szCs w:val="21"/>
              </w:rPr>
              <w:t>（内部时钟），</w:t>
            </w:r>
            <w:r w:rsidRPr="00154181">
              <w:rPr>
                <w:rFonts w:eastAsia="Times New Roman"/>
                <w:szCs w:val="21"/>
              </w:rPr>
              <w:t>± 100 ns (外部1-PPS输入)</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解调损失</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&lt;1.5dB；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1.1.3.12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szCs w:val="21"/>
              </w:rPr>
            </w:pPr>
            <w:r w:rsidRPr="00154181">
              <w:rPr>
                <w:rFonts w:eastAsia="Times New Roman"/>
                <w:szCs w:val="21"/>
              </w:rPr>
              <w:t>解扰功能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具有解扰功能，解扰多项式：X^</w:t>
            </w:r>
            <w:r w:rsidRPr="00154181">
              <w:rPr>
                <w:rFonts w:eastAsia="Times New Roman"/>
                <w:szCs w:val="21"/>
                <w:vertAlign w:val="superscript"/>
              </w:rPr>
              <w:t>8</w:t>
            </w:r>
            <w:r w:rsidRPr="00154181">
              <w:rPr>
                <w:rFonts w:eastAsia="Times New Roman"/>
                <w:szCs w:val="21"/>
              </w:rPr>
              <w:t>+X^</w:t>
            </w:r>
            <w:r w:rsidRPr="00154181">
              <w:rPr>
                <w:rFonts w:eastAsia="Times New Roman"/>
                <w:szCs w:val="21"/>
                <w:vertAlign w:val="superscript"/>
              </w:rPr>
              <w:t>7</w:t>
            </w:r>
            <w:r w:rsidRPr="00154181">
              <w:rPr>
                <w:rFonts w:eastAsia="Times New Roman"/>
                <w:szCs w:val="21"/>
              </w:rPr>
              <w:t>+X^</w:t>
            </w:r>
            <w:r w:rsidRPr="00154181">
              <w:rPr>
                <w:rFonts w:eastAsia="Times New Roman"/>
                <w:szCs w:val="21"/>
                <w:vertAlign w:val="superscript"/>
              </w:rPr>
              <w:t>5</w:t>
            </w:r>
            <w:r w:rsidRPr="00154181">
              <w:rPr>
                <w:rFonts w:eastAsia="Times New Roman"/>
                <w:szCs w:val="21"/>
              </w:rPr>
              <w:t>+X^</w:t>
            </w:r>
            <w:r w:rsidRPr="00154181">
              <w:rPr>
                <w:rFonts w:eastAsia="Times New Roman"/>
                <w:szCs w:val="21"/>
                <w:vertAlign w:val="superscript"/>
              </w:rPr>
              <w:t>3</w:t>
            </w:r>
            <w:r w:rsidRPr="00154181">
              <w:rPr>
                <w:rFonts w:eastAsia="Times New Roman"/>
                <w:szCs w:val="21"/>
              </w:rPr>
              <w:t>+1</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b/>
                <w:szCs w:val="21"/>
              </w:rPr>
            </w:pP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中频调制</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调制器个数</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2</w:t>
            </w:r>
            <w:r w:rsidRPr="00154181">
              <w:rPr>
                <w:rFonts w:ascii="宋体" w:eastAsia="Times New Roman"/>
                <w:szCs w:val="21"/>
              </w:rPr>
              <w:t xml:space="preserve">               </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PCM-PSK-PM/FM</w:t>
            </w:r>
            <w:r w:rsidRPr="00154181">
              <w:rPr>
                <w:rFonts w:ascii="宋体" w:eastAsia="Times New Roman"/>
                <w:szCs w:val="21"/>
              </w:rPr>
              <w:t>，</w:t>
            </w:r>
            <w:r w:rsidRPr="00154181">
              <w:rPr>
                <w:rFonts w:ascii="宋体" w:eastAsia="Times New Roman"/>
                <w:szCs w:val="21"/>
              </w:rPr>
              <w:t>PCM/PM</w:t>
            </w:r>
            <w:r w:rsidRPr="00154181">
              <w:rPr>
                <w:rFonts w:ascii="宋体" w:eastAsia="Times New Roman"/>
                <w:szCs w:val="21"/>
              </w:rPr>
              <w:t>，</w:t>
            </w:r>
            <w:r w:rsidRPr="00154181">
              <w:rPr>
                <w:rFonts w:ascii="宋体" w:eastAsia="Times New Roman"/>
                <w:szCs w:val="21"/>
              </w:rPr>
              <w:t>PCM/FM</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60.0</w:t>
            </w:r>
            <w:r w:rsidRPr="00154181">
              <w:rPr>
                <w:rFonts w:ascii="宋体" w:eastAsia="Times New Roman"/>
                <w:szCs w:val="21"/>
              </w:rPr>
              <w:t>～</w:t>
            </w:r>
            <w:r w:rsidRPr="00154181">
              <w:rPr>
                <w:rFonts w:ascii="宋体" w:eastAsia="Times New Roman"/>
                <w:szCs w:val="21"/>
              </w:rPr>
              <w:t>78.0MHz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调制信号</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可同时调制</w:t>
            </w:r>
            <w:r w:rsidRPr="00154181">
              <w:rPr>
                <w:rFonts w:ascii="宋体" w:eastAsia="Times New Roman"/>
                <w:szCs w:val="21"/>
              </w:rPr>
              <w:t>4</w:t>
            </w:r>
            <w:r w:rsidRPr="00154181">
              <w:rPr>
                <w:rFonts w:ascii="宋体" w:eastAsia="Times New Roman"/>
                <w:szCs w:val="21"/>
              </w:rPr>
              <w:t>个参数</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外部输入信号</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模拟信号或</w:t>
            </w:r>
            <w:r w:rsidRPr="00154181">
              <w:rPr>
                <w:rFonts w:ascii="宋体" w:eastAsia="Times New Roman"/>
                <w:szCs w:val="21"/>
              </w:rPr>
              <w:t>data+clock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频率偏移</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500kHz</w:t>
            </w:r>
            <w:r w:rsidRPr="00154181">
              <w:rPr>
                <w:rFonts w:ascii="宋体" w:eastAsia="Times New Roman"/>
                <w:szCs w:val="21"/>
              </w:rPr>
              <w:t>，</w:t>
            </w: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2.5</w:t>
            </w:r>
            <w:r w:rsidRPr="00154181">
              <w:rPr>
                <w:rFonts w:ascii="宋体" w:eastAsia="Times New Roman"/>
                <w:szCs w:val="21"/>
              </w:rPr>
              <w:t>弧度</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输出电平</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-80dBm</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输出电平控制精度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&lt;</w:t>
            </w:r>
            <w:r w:rsidRPr="00154181">
              <w:rPr>
                <w:rFonts w:ascii="宋体" w:eastAsia="Times New Roman"/>
                <w:szCs w:val="21"/>
              </w:rPr>
              <w:t>±</w:t>
            </w:r>
            <w:r w:rsidRPr="00154181">
              <w:rPr>
                <w:rFonts w:ascii="宋体" w:eastAsia="Times New Roman"/>
                <w:szCs w:val="21"/>
              </w:rPr>
              <w:t>0.5dBm</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相位噪声</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&lt;0.5</w:t>
            </w:r>
            <w:r w:rsidRPr="00154181">
              <w:rPr>
                <w:rFonts w:ascii="宋体" w:eastAsia="Times New Roman"/>
                <w:szCs w:val="21"/>
              </w:rPr>
              <w:t>º</w:t>
            </w:r>
            <w:r w:rsidRPr="00154181">
              <w:rPr>
                <w:rFonts w:ascii="宋体" w:eastAsia="Times New Roman"/>
                <w:szCs w:val="21"/>
              </w:rPr>
              <w:t>RMS</w:t>
            </w:r>
            <w:r w:rsidRPr="00154181">
              <w:rPr>
                <w:rFonts w:ascii="宋体" w:eastAsia="Times New Roman"/>
                <w:szCs w:val="21"/>
              </w:rPr>
              <w:t>，</w:t>
            </w:r>
            <w:r w:rsidRPr="00154181">
              <w:rPr>
                <w:rFonts w:ascii="宋体" w:eastAsia="Times New Roman"/>
                <w:szCs w:val="21"/>
              </w:rPr>
              <w:t>1MHz</w:t>
            </w:r>
            <w:r w:rsidRPr="00154181">
              <w:rPr>
                <w:rFonts w:ascii="宋体" w:eastAsia="Times New Roman"/>
                <w:szCs w:val="21"/>
              </w:rPr>
              <w:t>带内</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4.10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频率扫描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范围±</w:t>
            </w:r>
            <w:r w:rsidRPr="00154181">
              <w:rPr>
                <w:rFonts w:ascii="宋体" w:eastAsia="Times New Roman"/>
                <w:szCs w:val="21"/>
              </w:rPr>
              <w:t>1kHz</w:t>
            </w:r>
            <w:r w:rsidRPr="00154181">
              <w:rPr>
                <w:rFonts w:ascii="宋体" w:eastAsia="Times New Roman"/>
                <w:szCs w:val="21"/>
              </w:rPr>
              <w:t>～±</w:t>
            </w:r>
            <w:r w:rsidRPr="00154181">
              <w:rPr>
                <w:rFonts w:ascii="宋体" w:eastAsia="Times New Roman"/>
                <w:szCs w:val="21"/>
              </w:rPr>
              <w:t>1MHz,</w:t>
            </w:r>
            <w:r w:rsidRPr="00154181">
              <w:rPr>
                <w:rFonts w:ascii="宋体" w:eastAsia="Times New Roman"/>
                <w:szCs w:val="21"/>
              </w:rPr>
              <w:t>速率</w:t>
            </w: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175kHz/s,</w:t>
            </w:r>
            <w:r w:rsidRPr="00154181">
              <w:rPr>
                <w:rFonts w:ascii="宋体" w:eastAsia="Times New Roman"/>
                <w:szCs w:val="21"/>
              </w:rPr>
              <w:t>偏移</w:t>
            </w: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1MHz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1.1.4.11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杂波、谐波抑制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≥60dBc</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1.5</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卫星遥控</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遥控协议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前向纠错或大回路比对</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FSK</w:t>
            </w:r>
            <w:r w:rsidRPr="00154181">
              <w:rPr>
                <w:rFonts w:ascii="宋体" w:eastAsia="Times New Roman"/>
                <w:szCs w:val="21"/>
              </w:rPr>
              <w:t>，</w:t>
            </w:r>
            <w:r w:rsidRPr="00154181">
              <w:rPr>
                <w:rFonts w:ascii="宋体" w:eastAsia="Times New Roman"/>
                <w:szCs w:val="21"/>
              </w:rPr>
              <w:t>BPSK</w:t>
            </w:r>
            <w:r w:rsidRPr="00154181">
              <w:rPr>
                <w:rFonts w:ascii="宋体" w:eastAsia="Times New Roman"/>
                <w:szCs w:val="21"/>
              </w:rPr>
              <w:t>，</w:t>
            </w:r>
            <w:r w:rsidRPr="00154181">
              <w:rPr>
                <w:rFonts w:ascii="宋体" w:eastAsia="Times New Roman"/>
                <w:szCs w:val="21"/>
              </w:rPr>
              <w:t>t</w:t>
            </w:r>
            <w:r w:rsidRPr="00154181">
              <w:rPr>
                <w:rFonts w:ascii="宋体" w:hAnsi="宋体"/>
                <w:szCs w:val="21"/>
              </w:rPr>
              <w:t>one</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w:t>
            </w:r>
            <w:r w:rsidRPr="00154181">
              <w:rPr>
                <w:rFonts w:ascii="宋体" w:eastAsia="Times New Roman"/>
                <w:szCs w:val="21"/>
              </w:rPr>
              <w:t>码型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NRZ-L/M/S</w:t>
            </w:r>
            <w:r w:rsidRPr="00154181">
              <w:rPr>
                <w:rFonts w:ascii="宋体" w:eastAsia="Times New Roman"/>
                <w:szCs w:val="21"/>
              </w:rPr>
              <w:t>，</w:t>
            </w:r>
            <w:r w:rsidRPr="00154181">
              <w:rPr>
                <w:rFonts w:ascii="宋体" w:eastAsia="Times New Roman"/>
                <w:szCs w:val="21"/>
              </w:rPr>
              <w:t>BP-L/M/S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码速率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10bps-10kbps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eastAsia="Times New Roman"/>
                <w:szCs w:val="21"/>
              </w:rPr>
              <w:t>副载波</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hAnsi="宋体"/>
                <w:szCs w:val="21"/>
              </w:rPr>
              <w:t>40Hz-100KHz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遥控单音频</w:t>
            </w:r>
            <w:r w:rsidRPr="00154181">
              <w:rPr>
                <w:rFonts w:ascii="宋体" w:eastAsia="Times New Roman"/>
                <w:szCs w:val="21"/>
              </w:rPr>
              <w:lastRenderedPageBreak/>
              <w:t>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lastRenderedPageBreak/>
              <w:t>100Hz</w:t>
            </w:r>
            <w:r w:rsidRPr="00154181">
              <w:rPr>
                <w:rFonts w:ascii="宋体" w:eastAsia="Times New Roman"/>
                <w:szCs w:val="21"/>
              </w:rPr>
              <w:t>～</w:t>
            </w:r>
            <w:r w:rsidRPr="00154181">
              <w:rPr>
                <w:rFonts w:ascii="宋体" w:eastAsia="Times New Roman"/>
                <w:szCs w:val="21"/>
              </w:rPr>
              <w:t>100kHz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lastRenderedPageBreak/>
              <w:t>1.</w:t>
            </w:r>
            <w:r w:rsidRPr="00154181">
              <w:rPr>
                <w:rFonts w:ascii="宋体" w:hAnsi="宋体"/>
                <w:szCs w:val="21"/>
              </w:rPr>
              <w:t>1.</w:t>
            </w:r>
            <w:r w:rsidRPr="00154181">
              <w:rPr>
                <w:rFonts w:ascii="宋体" w:eastAsia="Times New Roman"/>
                <w:szCs w:val="21"/>
              </w:rPr>
              <w:t>5.7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eastAsia="Times New Roman"/>
                <w:szCs w:val="21"/>
              </w:rPr>
              <w:t>指令最大长度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24736 bits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1.5.8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hAnsi="宋体"/>
                <w:szCs w:val="21"/>
              </w:rPr>
            </w:pPr>
            <w:r w:rsidRPr="00154181">
              <w:rPr>
                <w:rFonts w:eastAsia="Times New Roman"/>
                <w:szCs w:val="21"/>
              </w:rPr>
              <w:t>填充音</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格式全编程可设</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5.9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hAnsi="宋体"/>
                <w:szCs w:val="21"/>
              </w:rPr>
            </w:pPr>
            <w:r w:rsidRPr="00154181">
              <w:rPr>
                <w:rFonts w:eastAsia="Times New Roman"/>
                <w:szCs w:val="21"/>
              </w:rPr>
              <w:t>指令格式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透明或加密传输、定时或延时发送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w:t>
            </w:r>
            <w:r w:rsidRPr="00154181">
              <w:rPr>
                <w:rFonts w:ascii="宋体" w:eastAsia="Times New Roman"/>
                <w:b/>
                <w:szCs w:val="21"/>
              </w:rPr>
              <w:t>6</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卫星测距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测距音标准</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INMARSAT</w:t>
            </w:r>
            <w:r w:rsidRPr="00154181">
              <w:rPr>
                <w:rFonts w:ascii="宋体" w:eastAsia="Times New Roman"/>
                <w:szCs w:val="21"/>
              </w:rPr>
              <w:t>，</w:t>
            </w:r>
            <w:r w:rsidRPr="00154181">
              <w:rPr>
                <w:rFonts w:ascii="宋体" w:eastAsia="Times New Roman"/>
                <w:szCs w:val="21"/>
              </w:rPr>
              <w:t>LMCO</w:t>
            </w:r>
            <w:r w:rsidRPr="00154181">
              <w:rPr>
                <w:rFonts w:ascii="宋体" w:eastAsia="Times New Roman"/>
                <w:szCs w:val="21"/>
              </w:rPr>
              <w:t>，</w:t>
            </w:r>
            <w:r w:rsidRPr="00154181">
              <w:rPr>
                <w:rFonts w:ascii="宋体" w:eastAsia="Times New Roman"/>
                <w:szCs w:val="21"/>
              </w:rPr>
              <w:t>ESA</w:t>
            </w:r>
            <w:r w:rsidRPr="00154181">
              <w:rPr>
                <w:rFonts w:ascii="宋体" w:eastAsia="Times New Roman"/>
                <w:szCs w:val="21"/>
              </w:rPr>
              <w:t>，</w:t>
            </w:r>
            <w:r w:rsidRPr="00154181">
              <w:rPr>
                <w:rFonts w:ascii="宋体" w:eastAsia="Times New Roman"/>
                <w:szCs w:val="21"/>
              </w:rPr>
              <w:t>ESA-like</w:t>
            </w:r>
            <w:r w:rsidRPr="00154181">
              <w:rPr>
                <w:rFonts w:ascii="宋体" w:eastAsia="Times New Roman"/>
                <w:szCs w:val="21"/>
              </w:rPr>
              <w:t>，</w:t>
            </w:r>
            <w:r w:rsidRPr="00154181">
              <w:rPr>
                <w:rFonts w:ascii="宋体" w:eastAsia="Times New Roman"/>
                <w:szCs w:val="21"/>
              </w:rPr>
              <w:t>USB</w:t>
            </w:r>
            <w:r w:rsidRPr="00154181">
              <w:rPr>
                <w:rFonts w:ascii="宋体" w:eastAsia="Times New Roman"/>
                <w:szCs w:val="21"/>
              </w:rPr>
              <w:t>，</w:t>
            </w:r>
            <w:r w:rsidRPr="00154181">
              <w:rPr>
                <w:rFonts w:ascii="宋体" w:eastAsia="Times New Roman"/>
                <w:szCs w:val="21"/>
              </w:rPr>
              <w:t>DFH</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1.1.6.2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测距码标准</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ESA</w:t>
            </w:r>
            <w:r w:rsidRPr="00154181">
              <w:rPr>
                <w:rFonts w:ascii="宋体" w:eastAsia="Times New Roman"/>
                <w:szCs w:val="21"/>
              </w:rPr>
              <w:t>，码长度</w:t>
            </w:r>
            <w:r w:rsidRPr="00154181">
              <w:rPr>
                <w:rFonts w:ascii="宋体" w:eastAsia="Times New Roman"/>
                <w:szCs w:val="21"/>
              </w:rPr>
              <w:t>24</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测距音带宽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hAnsi="宋体"/>
                <w:szCs w:val="21"/>
              </w:rPr>
              <w:t>500kHz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测距音解调</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2</w:t>
            </w:r>
            <w:r w:rsidRPr="00154181">
              <w:rPr>
                <w:rFonts w:ascii="宋体" w:eastAsia="Times New Roman"/>
                <w:szCs w:val="21"/>
              </w:rPr>
              <w:t>阶数字</w:t>
            </w:r>
            <w:r w:rsidRPr="00154181">
              <w:rPr>
                <w:rFonts w:ascii="宋体" w:hAnsi="宋体"/>
                <w:szCs w:val="21"/>
              </w:rPr>
              <w:t>PLL</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PLL</w:t>
            </w:r>
            <w:r w:rsidRPr="00154181">
              <w:rPr>
                <w:rFonts w:ascii="宋体" w:eastAsia="Times New Roman"/>
                <w:szCs w:val="21"/>
              </w:rPr>
              <w:t>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0.1</w:t>
            </w:r>
            <w:r w:rsidRPr="00154181">
              <w:rPr>
                <w:rFonts w:ascii="宋体" w:eastAsia="Times New Roman"/>
                <w:szCs w:val="21"/>
              </w:rPr>
              <w:t>～</w:t>
            </w:r>
            <w:r w:rsidRPr="00154181">
              <w:rPr>
                <w:rFonts w:ascii="宋体" w:hAnsi="宋体"/>
                <w:szCs w:val="21"/>
              </w:rPr>
              <w:t>8Hz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多普勒速率影响消除</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提供多普勒速率影响消除功能</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测距分辨率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1ns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6.8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时标精度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50</w:t>
            </w:r>
            <w:r w:rsidRPr="00154181">
              <w:rPr>
                <w:rFonts w:ascii="宋体" w:eastAsia="Times New Roman"/>
                <w:szCs w:val="21"/>
              </w:rPr>
              <w:t>μ</w:t>
            </w:r>
            <w:r w:rsidRPr="00154181">
              <w:rPr>
                <w:rFonts w:ascii="宋体" w:eastAsia="Times New Roman"/>
                <w:szCs w:val="21"/>
              </w:rPr>
              <w:t>s</w:t>
            </w:r>
            <w:r w:rsidRPr="00154181">
              <w:rPr>
                <w:rFonts w:ascii="宋体" w:eastAsia="Times New Roman"/>
                <w:szCs w:val="21"/>
              </w:rPr>
              <w:t>（内部时钟），±</w:t>
            </w:r>
            <w:r w:rsidRPr="00154181">
              <w:rPr>
                <w:rFonts w:ascii="宋体" w:eastAsia="Times New Roman"/>
                <w:szCs w:val="21"/>
              </w:rPr>
              <w:t xml:space="preserve"> 100 ns (</w:t>
            </w:r>
            <w:r w:rsidRPr="00154181">
              <w:rPr>
                <w:rFonts w:ascii="宋体" w:eastAsia="Times New Roman"/>
                <w:szCs w:val="21"/>
              </w:rPr>
              <w:t>外部</w:t>
            </w:r>
            <w:r w:rsidRPr="00154181">
              <w:rPr>
                <w:rFonts w:ascii="宋体" w:eastAsia="Times New Roman"/>
                <w:szCs w:val="21"/>
              </w:rPr>
              <w:t>1-PPS</w:t>
            </w:r>
            <w:r w:rsidRPr="00154181">
              <w:rPr>
                <w:rFonts w:ascii="宋体" w:eastAsia="Times New Roman"/>
                <w:szCs w:val="21"/>
              </w:rPr>
              <w:t>输入</w:t>
            </w:r>
            <w:r w:rsidRPr="00154181">
              <w:rPr>
                <w:rFonts w:ascii="宋体" w:eastAsia="Times New Roman"/>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hAnsi="宋体"/>
                <w:color w:val="000000"/>
                <w:szCs w:val="21"/>
              </w:rPr>
              <w:t>1.1.6.9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存在噪声时和理论值相差≤</w:t>
            </w:r>
            <w:r w:rsidRPr="00154181">
              <w:rPr>
                <w:rFonts w:ascii="宋体" w:eastAsia="Times New Roman"/>
                <w:color w:val="000000"/>
                <w:szCs w:val="21"/>
              </w:rPr>
              <w:t>1dB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b/>
                <w:szCs w:val="21"/>
              </w:rPr>
              <w:t>1.</w:t>
            </w:r>
            <w:r w:rsidRPr="00154181">
              <w:rPr>
                <w:rFonts w:ascii="宋体" w:hAnsi="宋体"/>
                <w:b/>
                <w:szCs w:val="21"/>
              </w:rPr>
              <w:t>1.7</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b/>
                <w:szCs w:val="21"/>
              </w:rPr>
              <w:t>多普勒测量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1.7</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测量速率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13.1072ms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1.7</w:t>
            </w:r>
            <w:r w:rsidRPr="00154181">
              <w:rPr>
                <w:rFonts w:ascii="宋体" w:eastAsia="Times New Roman"/>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测量采样率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用户编程，</w:t>
            </w:r>
            <w:r w:rsidRPr="00154181">
              <w:rPr>
                <w:rFonts w:ascii="宋体" w:eastAsia="Times New Roman"/>
                <w:szCs w:val="21"/>
              </w:rPr>
              <w:t>0.1</w:t>
            </w:r>
            <w:r w:rsidRPr="00154181">
              <w:rPr>
                <w:rFonts w:ascii="宋体" w:eastAsia="Times New Roman"/>
                <w:szCs w:val="21"/>
              </w:rPr>
              <w:t>～</w:t>
            </w:r>
            <w:r w:rsidRPr="00154181">
              <w:rPr>
                <w:rFonts w:ascii="宋体" w:eastAsia="Times New Roman"/>
                <w:szCs w:val="21"/>
              </w:rPr>
              <w:t>10s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1.</w:t>
            </w:r>
            <w:r w:rsidRPr="00154181">
              <w:rPr>
                <w:rFonts w:ascii="宋体" w:hAnsi="宋体"/>
                <w:b/>
                <w:szCs w:val="21"/>
              </w:rPr>
              <w:t>1.8</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模拟与测试</w:t>
            </w:r>
          </w:p>
        </w:tc>
      </w:tr>
      <w:tr w:rsidR="000F59A5" w:rsidRPr="00154181" w:rsidTr="00B51E3A">
        <w:trPr>
          <w:trHeight w:val="294"/>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PCM/BPSK</w:t>
            </w:r>
            <w:r w:rsidRPr="00154181">
              <w:rPr>
                <w:rFonts w:ascii="宋体" w:eastAsia="Times New Roman"/>
                <w:szCs w:val="21"/>
              </w:rPr>
              <w:t>或</w:t>
            </w:r>
            <w:r w:rsidRPr="00154181">
              <w:rPr>
                <w:rFonts w:ascii="宋体" w:eastAsia="Times New Roman"/>
                <w:szCs w:val="21"/>
              </w:rPr>
              <w:t>PCM/PM(FM)</w:t>
            </w:r>
            <w:r w:rsidRPr="00154181">
              <w:rPr>
                <w:rFonts w:ascii="宋体" w:hAnsi="宋体"/>
                <w:szCs w:val="21"/>
              </w:rPr>
              <w:t>,BPSK,QPSK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遥测模拟源</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伪随机数据</w:t>
            </w:r>
            <w:r w:rsidRPr="00154181">
              <w:rPr>
                <w:rFonts w:ascii="宋体" w:eastAsia="Times New Roman"/>
                <w:szCs w:val="21"/>
              </w:rPr>
              <w:t>,</w:t>
            </w:r>
            <w:r w:rsidRPr="00154181">
              <w:rPr>
                <w:rFonts w:ascii="宋体" w:eastAsia="Times New Roman"/>
                <w:szCs w:val="21"/>
              </w:rPr>
              <w:t>文件读取</w:t>
            </w:r>
            <w:r w:rsidRPr="00154181">
              <w:rPr>
                <w:rFonts w:ascii="宋体" w:eastAsia="Times New Roman"/>
                <w:szCs w:val="21"/>
              </w:rPr>
              <w:t>,</w:t>
            </w:r>
            <w:r w:rsidRPr="00154181">
              <w:rPr>
                <w:rFonts w:ascii="宋体" w:eastAsia="Times New Roman"/>
                <w:szCs w:val="21"/>
              </w:rPr>
              <w:t>远程</w:t>
            </w:r>
            <w:r w:rsidRPr="00154181">
              <w:rPr>
                <w:rFonts w:ascii="宋体" w:eastAsia="Times New Roman"/>
                <w:szCs w:val="21"/>
              </w:rPr>
              <w:t>TCP-IP</w:t>
            </w:r>
            <w:r w:rsidRPr="00154181">
              <w:rPr>
                <w:rFonts w:ascii="宋体" w:eastAsia="Times New Roman"/>
                <w:szCs w:val="21"/>
              </w:rPr>
              <w:t>服务器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BER</w:t>
            </w:r>
            <w:r w:rsidRPr="00154181">
              <w:rPr>
                <w:rFonts w:ascii="宋体" w:eastAsia="Times New Roman"/>
                <w:szCs w:val="21"/>
              </w:rPr>
              <w:t>测试</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自动</w:t>
            </w:r>
            <w:r w:rsidRPr="00154181">
              <w:rPr>
                <w:rFonts w:ascii="宋体" w:eastAsia="Times New Roman"/>
                <w:szCs w:val="21"/>
              </w:rPr>
              <w:t>BER</w:t>
            </w:r>
            <w:r w:rsidRPr="00154181">
              <w:rPr>
                <w:rFonts w:ascii="宋体" w:eastAsia="Times New Roman"/>
                <w:szCs w:val="21"/>
              </w:rPr>
              <w:t>测量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PCM</w:t>
            </w:r>
            <w:r w:rsidRPr="00154181">
              <w:rPr>
                <w:rFonts w:ascii="宋体" w:eastAsia="Times New Roman"/>
                <w:szCs w:val="21"/>
              </w:rPr>
              <w:t>码型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NRZ-L/M/S</w:t>
            </w:r>
            <w:r w:rsidRPr="00154181">
              <w:rPr>
                <w:rFonts w:ascii="宋体" w:eastAsia="Times New Roman"/>
                <w:szCs w:val="21"/>
              </w:rPr>
              <w:t>，</w:t>
            </w:r>
            <w:r w:rsidRPr="00154181">
              <w:rPr>
                <w:rFonts w:ascii="宋体" w:eastAsia="Times New Roman"/>
                <w:szCs w:val="21"/>
              </w:rPr>
              <w:t>BP-L/M/S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码速率及副载波</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eastAsia="Times New Roman"/>
                <w:szCs w:val="21"/>
              </w:rPr>
              <w:t>与遥测链路对称</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噪声产生器噪声带宽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4</w:t>
            </w:r>
            <w:r w:rsidRPr="00154181">
              <w:rPr>
                <w:rFonts w:ascii="宋体" w:eastAsia="Times New Roman"/>
                <w:szCs w:val="21"/>
              </w:rPr>
              <w:t>0MHz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噪声产生器</w:t>
            </w:r>
            <w:r w:rsidRPr="00154181">
              <w:rPr>
                <w:rFonts w:ascii="宋体" w:eastAsia="Times New Roman"/>
                <w:szCs w:val="21"/>
              </w:rPr>
              <w:t>C/N</w:t>
            </w:r>
            <w:r w:rsidRPr="00154181">
              <w:rPr>
                <w:rFonts w:ascii="宋体" w:eastAsia="Times New Roman"/>
                <w:szCs w:val="21"/>
                <w:vertAlign w:val="subscript"/>
              </w:rPr>
              <w:t>0</w:t>
            </w:r>
            <w:r w:rsidRPr="00154181">
              <w:rPr>
                <w:rFonts w:ascii="宋体" w:eastAsia="Times New Roman"/>
                <w:szCs w:val="21"/>
              </w:rPr>
              <w:t>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20</w:t>
            </w:r>
            <w:r w:rsidRPr="00154181">
              <w:rPr>
                <w:rFonts w:ascii="宋体" w:eastAsia="Times New Roman"/>
                <w:szCs w:val="21"/>
              </w:rPr>
              <w:t>～</w:t>
            </w:r>
            <w:r w:rsidRPr="00154181">
              <w:rPr>
                <w:rFonts w:ascii="宋体" w:eastAsia="Times New Roman"/>
                <w:szCs w:val="21"/>
              </w:rPr>
              <w:t>90dB.Hz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多普勒频移仿真频率扫描范围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1kHz</w:t>
            </w:r>
            <w:r w:rsidRPr="00154181">
              <w:rPr>
                <w:rFonts w:ascii="宋体" w:eastAsia="Times New Roman"/>
                <w:szCs w:val="21"/>
              </w:rPr>
              <w:t>～±</w:t>
            </w:r>
            <w:r w:rsidRPr="00154181">
              <w:rPr>
                <w:rFonts w:ascii="宋体" w:eastAsia="Times New Roman"/>
                <w:szCs w:val="21"/>
              </w:rPr>
              <w:t>1MHz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多普勒频移仿真频率扫描速率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0</w:t>
            </w:r>
            <w:r w:rsidRPr="00154181">
              <w:rPr>
                <w:rFonts w:ascii="宋体" w:eastAsia="Times New Roman"/>
                <w:szCs w:val="21"/>
              </w:rPr>
              <w:t>～±</w:t>
            </w:r>
            <w:r w:rsidRPr="00154181">
              <w:rPr>
                <w:rFonts w:ascii="宋体" w:eastAsia="Times New Roman"/>
                <w:szCs w:val="21"/>
              </w:rPr>
              <w:t>175kHz/s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实时频谱</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具有实时频谱显示功能</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1.8</w:t>
            </w:r>
            <w:r w:rsidRPr="00154181">
              <w:rPr>
                <w:rFonts w:ascii="宋体" w:eastAsia="Times New Roman"/>
                <w:szCs w:val="21"/>
              </w:rPr>
              <w:t>.11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显示功能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具有</w:t>
            </w:r>
            <w:r w:rsidRPr="00154181">
              <w:rPr>
                <w:rFonts w:ascii="宋体" w:eastAsia="Times New Roman"/>
                <w:szCs w:val="21"/>
              </w:rPr>
              <w:t>Eb/N</w:t>
            </w:r>
            <w:r w:rsidRPr="00154181">
              <w:rPr>
                <w:rFonts w:ascii="宋体" w:eastAsia="Times New Roman"/>
                <w:szCs w:val="21"/>
                <w:vertAlign w:val="subscript"/>
              </w:rPr>
              <w:t>0</w:t>
            </w:r>
            <w:r w:rsidRPr="00154181">
              <w:rPr>
                <w:rFonts w:ascii="宋体" w:eastAsia="Times New Roman"/>
                <w:szCs w:val="21"/>
              </w:rPr>
              <w:t>、载波功率、载波偏移测量显示功能</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1.</w:t>
            </w:r>
            <w:r w:rsidRPr="00154181">
              <w:rPr>
                <w:rFonts w:ascii="宋体" w:hAnsi="宋体"/>
                <w:b/>
                <w:szCs w:val="21"/>
              </w:rPr>
              <w:t>1.9</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时间和频率</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1.9</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时间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内置解码器</w:t>
            </w:r>
            <w:r w:rsidRPr="00154181">
              <w:rPr>
                <w:rFonts w:ascii="宋体" w:eastAsia="Times New Roman"/>
                <w:szCs w:val="21"/>
              </w:rPr>
              <w:t>IRIG-B</w:t>
            </w:r>
            <w:r w:rsidRPr="00154181">
              <w:rPr>
                <w:rFonts w:ascii="宋体" w:hAnsi="宋体"/>
                <w:szCs w:val="21"/>
              </w:rPr>
              <w:t>(AC</w:t>
            </w:r>
            <w:r w:rsidRPr="00154181">
              <w:rPr>
                <w:rFonts w:ascii="宋体" w:eastAsia="Times New Roman"/>
                <w:szCs w:val="21"/>
              </w:rPr>
              <w:t>码</w:t>
            </w:r>
            <w:r w:rsidRPr="00154181">
              <w:rPr>
                <w:rFonts w:ascii="宋体" w:hAnsi="宋体"/>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1.9</w:t>
            </w:r>
            <w:r w:rsidRPr="00154181">
              <w:rPr>
                <w:rFonts w:ascii="宋体" w:eastAsia="Times New Roman"/>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参考时钟</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内部或外部</w:t>
            </w:r>
            <w:r w:rsidRPr="00154181">
              <w:rPr>
                <w:rFonts w:ascii="宋体" w:eastAsia="Times New Roman"/>
                <w:szCs w:val="21"/>
              </w:rPr>
              <w:t>(5MHz</w:t>
            </w:r>
            <w:r w:rsidRPr="00154181">
              <w:rPr>
                <w:rFonts w:ascii="宋体" w:eastAsia="Times New Roman"/>
                <w:szCs w:val="21"/>
              </w:rPr>
              <w:t>或</w:t>
            </w:r>
            <w:r w:rsidRPr="00154181">
              <w:rPr>
                <w:rFonts w:ascii="宋体" w:eastAsia="Times New Roman"/>
                <w:szCs w:val="21"/>
              </w:rPr>
              <w:t>10MHz</w:t>
            </w:r>
            <w:r w:rsidRPr="00154181">
              <w:rPr>
                <w:rFonts w:ascii="宋体" w:eastAsia="Times New Roman"/>
                <w:szCs w:val="21"/>
              </w:rPr>
              <w:t>或</w:t>
            </w:r>
            <w:r w:rsidRPr="00154181">
              <w:rPr>
                <w:rFonts w:ascii="宋体" w:eastAsia="Times New Roman"/>
                <w:szCs w:val="21"/>
              </w:rPr>
              <w:t xml:space="preserve">100MHz) </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1.9</w:t>
            </w:r>
            <w:r w:rsidRPr="00154181">
              <w:rPr>
                <w:rFonts w:ascii="宋体" w:eastAsia="Times New Roman"/>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输入接口</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具有</w:t>
            </w:r>
            <w:r w:rsidRPr="00154181">
              <w:rPr>
                <w:rFonts w:ascii="宋体" w:eastAsia="Times New Roman"/>
                <w:szCs w:val="21"/>
              </w:rPr>
              <w:t>1PPS</w:t>
            </w:r>
            <w:r w:rsidRPr="00154181">
              <w:rPr>
                <w:rFonts w:ascii="宋体" w:eastAsia="Times New Roman"/>
                <w:szCs w:val="21"/>
              </w:rPr>
              <w:t>输入接口</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1.</w:t>
            </w:r>
            <w:r w:rsidRPr="00154181">
              <w:rPr>
                <w:rFonts w:ascii="宋体" w:eastAsia="Times New Roman"/>
                <w:b/>
                <w:szCs w:val="21"/>
              </w:rPr>
              <w:t>10</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其他</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10.1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结构</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19</w:t>
            </w:r>
            <w:r w:rsidRPr="00154181">
              <w:rPr>
                <w:rFonts w:ascii="宋体" w:eastAsia="Times New Roman"/>
                <w:szCs w:val="21"/>
              </w:rPr>
              <w:t>英寸机架设备</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10.2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供电</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eastAsia="Times New Roman"/>
                <w:szCs w:val="21"/>
              </w:rPr>
              <w:t>220VAC，50Hz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lastRenderedPageBreak/>
              <w:t>1.</w:t>
            </w:r>
            <w:r w:rsidRPr="00154181">
              <w:rPr>
                <w:rFonts w:ascii="宋体" w:hAnsi="宋体"/>
                <w:szCs w:val="21"/>
              </w:rPr>
              <w:t>1.</w:t>
            </w:r>
            <w:r w:rsidRPr="00154181">
              <w:rPr>
                <w:rFonts w:ascii="宋体" w:eastAsia="Times New Roman"/>
                <w:szCs w:val="21"/>
              </w:rPr>
              <w:t>10.3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工作温度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10</w:t>
            </w:r>
            <w:r w:rsidRPr="00154181">
              <w:rPr>
                <w:rFonts w:ascii="宋体" w:eastAsia="Times New Roman"/>
                <w:szCs w:val="21"/>
              </w:rPr>
              <w:t>℃</w:t>
            </w:r>
            <w:r w:rsidRPr="00154181">
              <w:rPr>
                <w:rFonts w:eastAsia="Times New Roman"/>
                <w:szCs w:val="21"/>
              </w:rPr>
              <w:t>～40</w:t>
            </w:r>
            <w:r w:rsidRPr="00154181">
              <w:rPr>
                <w:rFonts w:ascii="宋体" w:eastAsia="Times New Roman"/>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1.</w:t>
            </w:r>
            <w:r w:rsidRPr="00154181">
              <w:rPr>
                <w:rFonts w:ascii="宋体" w:eastAsia="Times New Roman"/>
                <w:szCs w:val="21"/>
              </w:rPr>
              <w:t>10.4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相对湿度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szCs w:val="21"/>
              </w:rPr>
            </w:pPr>
            <w:r w:rsidRPr="00154181">
              <w:rPr>
                <w:rFonts w:eastAsia="Times New Roman"/>
                <w:szCs w:val="21"/>
              </w:rPr>
              <w:t>90%无凝结</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hAnsi="宋体"/>
                <w:b/>
                <w:szCs w:val="21"/>
              </w:rPr>
              <w:t>1.</w:t>
            </w:r>
            <w:r w:rsidRPr="00154181">
              <w:rPr>
                <w:rFonts w:ascii="宋体" w:eastAsia="Times New Roman"/>
                <w:b/>
                <w:szCs w:val="21"/>
              </w:rPr>
              <w:t>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hAnsi="宋体"/>
                <w:b/>
                <w:szCs w:val="21"/>
              </w:rPr>
              <w:t>卫星测控基带设备</w:t>
            </w:r>
            <w:r w:rsidRPr="00154181">
              <w:rPr>
                <w:rFonts w:ascii="宋体" w:eastAsia="Times New Roman"/>
                <w:b/>
                <w:szCs w:val="21"/>
              </w:rPr>
              <w:t>相干扩频测控模式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hAnsi="宋体"/>
                <w:b/>
                <w:szCs w:val="21"/>
              </w:rPr>
              <w:t>1.</w:t>
            </w:r>
            <w:r w:rsidRPr="00154181">
              <w:rPr>
                <w:rFonts w:ascii="宋体" w:eastAsia="Times New Roman"/>
                <w:b/>
                <w:szCs w:val="21"/>
              </w:rPr>
              <w:t>2.1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hAnsi="宋体"/>
                <w:b/>
                <w:szCs w:val="21"/>
              </w:rPr>
              <w:t>中频调制</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w:t>
            </w:r>
            <w:r w:rsidRPr="00154181">
              <w:rPr>
                <w:rFonts w:ascii="宋体" w:eastAsia="Times New Roman"/>
                <w:szCs w:val="21"/>
              </w:rPr>
              <w:t>2.1.1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调制模式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SQPN</w:t>
            </w:r>
            <w:r w:rsidRPr="00154181">
              <w:rPr>
                <w:rFonts w:ascii="宋体" w:eastAsia="Times New Roman"/>
                <w:szCs w:val="21"/>
              </w:rPr>
              <w:t>单通道调制（支持单数据流或双数据流）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w:t>
            </w:r>
            <w:r w:rsidRPr="00154181">
              <w:rPr>
                <w:rFonts w:ascii="宋体" w:hAnsi="宋体"/>
                <w:szCs w:val="21"/>
              </w:rPr>
              <w:t>1.</w:t>
            </w:r>
            <w:r w:rsidRPr="00154181">
              <w:rPr>
                <w:rFonts w:ascii="宋体" w:eastAsia="Times New Roman"/>
                <w:szCs w:val="21"/>
              </w:rPr>
              <w:t>2.1.</w:t>
            </w:r>
            <w:r w:rsidRPr="00154181">
              <w:rPr>
                <w:rFonts w:ascii="宋体" w:hAnsi="宋体"/>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中心频率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60MHz</w:t>
            </w:r>
            <w:r w:rsidRPr="00154181">
              <w:rPr>
                <w:rFonts w:ascii="宋体" w:eastAsia="Times New Roman"/>
                <w:szCs w:val="21"/>
              </w:rPr>
              <w:t>～</w:t>
            </w:r>
            <w:r w:rsidRPr="00154181">
              <w:rPr>
                <w:rFonts w:ascii="宋体" w:eastAsia="Times New Roman"/>
                <w:szCs w:val="21"/>
              </w:rPr>
              <w:t>78MHz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w:t>
            </w:r>
            <w:r w:rsidRPr="00154181">
              <w:rPr>
                <w:rFonts w:ascii="宋体" w:eastAsia="Times New Roman"/>
                <w:szCs w:val="21"/>
              </w:rPr>
              <w:t>2.1.</w:t>
            </w:r>
            <w:r w:rsidRPr="00154181">
              <w:rPr>
                <w:rFonts w:ascii="宋体" w:hAnsi="宋体"/>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中频频率处理方式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固定频率或多普勒补偿</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w:t>
            </w:r>
            <w:r w:rsidRPr="00154181">
              <w:rPr>
                <w:rFonts w:ascii="宋体" w:eastAsia="Times New Roman"/>
                <w:szCs w:val="21"/>
              </w:rPr>
              <w:t>2.1.</w:t>
            </w:r>
            <w:r w:rsidRPr="00154181">
              <w:rPr>
                <w:rFonts w:ascii="宋体" w:hAnsi="宋体"/>
                <w:szCs w:val="21"/>
              </w:rPr>
              <w:t>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伪码码速率处理方式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固定码速率或多普勒补偿</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w:t>
            </w:r>
            <w:r w:rsidRPr="00154181">
              <w:rPr>
                <w:rFonts w:ascii="宋体" w:hAnsi="宋体"/>
                <w:szCs w:val="21"/>
              </w:rPr>
              <w:t>1.</w:t>
            </w:r>
            <w:r w:rsidRPr="00154181">
              <w:rPr>
                <w:rFonts w:ascii="宋体" w:eastAsia="Times New Roman"/>
                <w:szCs w:val="21"/>
              </w:rPr>
              <w:t>2.1.</w:t>
            </w:r>
            <w:r w:rsidRPr="00154181">
              <w:rPr>
                <w:rFonts w:ascii="宋体" w:hAnsi="宋体"/>
                <w:szCs w:val="21"/>
              </w:rPr>
              <w:t>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伪码速率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w:t>
            </w:r>
            <w:r w:rsidRPr="00154181">
              <w:rPr>
                <w:rFonts w:ascii="宋体" w:eastAsia="Times New Roman"/>
                <w:szCs w:val="21"/>
              </w:rPr>
              <w:t>10kcps</w:t>
            </w:r>
            <w:r w:rsidRPr="00154181">
              <w:rPr>
                <w:rFonts w:ascii="宋体" w:eastAsia="Times New Roman"/>
                <w:szCs w:val="21"/>
              </w:rPr>
              <w:t>～</w:t>
            </w:r>
            <w:r w:rsidRPr="00154181">
              <w:rPr>
                <w:rFonts w:ascii="宋体" w:eastAsia="Times New Roman"/>
                <w:szCs w:val="21"/>
              </w:rPr>
              <w:t>20Mcps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w:t>
            </w:r>
            <w:r w:rsidRPr="00154181">
              <w:rPr>
                <w:rFonts w:ascii="宋体" w:eastAsia="Times New Roman"/>
                <w:szCs w:val="21"/>
              </w:rPr>
              <w:t>2.1.</w:t>
            </w:r>
            <w:r w:rsidRPr="00154181">
              <w:rPr>
                <w:rFonts w:ascii="宋体" w:hAnsi="宋体"/>
                <w:szCs w:val="21"/>
              </w:rPr>
              <w:t>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I/Q</w:t>
            </w:r>
            <w:r w:rsidRPr="00154181">
              <w:rPr>
                <w:rFonts w:ascii="宋体" w:eastAsia="Times New Roman"/>
                <w:szCs w:val="21"/>
              </w:rPr>
              <w:t>功率比</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0dB</w:t>
            </w:r>
            <w:r w:rsidRPr="00154181">
              <w:rPr>
                <w:rFonts w:ascii="宋体" w:eastAsia="Times New Roman"/>
                <w:szCs w:val="21"/>
              </w:rPr>
              <w:t>～</w:t>
            </w:r>
            <w:r w:rsidRPr="00154181">
              <w:rPr>
                <w:rFonts w:ascii="宋体" w:eastAsia="Times New Roman"/>
                <w:szCs w:val="21"/>
              </w:rPr>
              <w:t>20dB</w:t>
            </w:r>
            <w:r w:rsidRPr="00154181">
              <w:rPr>
                <w:rFonts w:ascii="宋体" w:eastAsia="Times New Roman"/>
                <w:szCs w:val="21"/>
              </w:rPr>
              <w:t>±</w:t>
            </w:r>
            <w:r w:rsidRPr="00154181">
              <w:rPr>
                <w:rFonts w:ascii="宋体" w:eastAsia="Times New Roman"/>
                <w:szCs w:val="21"/>
              </w:rPr>
              <w:t>0.1dB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w:t>
            </w:r>
            <w:r w:rsidRPr="00154181">
              <w:rPr>
                <w:rFonts w:ascii="宋体" w:hAnsi="宋体"/>
                <w:szCs w:val="21"/>
              </w:rPr>
              <w:t>1.</w:t>
            </w:r>
            <w:r w:rsidRPr="00154181">
              <w:rPr>
                <w:rFonts w:ascii="宋体" w:eastAsia="Times New Roman"/>
                <w:szCs w:val="21"/>
              </w:rPr>
              <w:t>2.1.</w:t>
            </w:r>
            <w:r w:rsidRPr="00154181">
              <w:rPr>
                <w:rFonts w:ascii="宋体" w:hAnsi="宋体"/>
                <w:szCs w:val="21"/>
              </w:rPr>
              <w:t>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100bps</w:t>
            </w:r>
            <w:r w:rsidRPr="00154181">
              <w:rPr>
                <w:rFonts w:ascii="宋体" w:eastAsia="Times New Roman"/>
                <w:szCs w:val="21"/>
              </w:rPr>
              <w:t>～</w:t>
            </w:r>
            <w:r w:rsidRPr="00154181">
              <w:rPr>
                <w:rFonts w:ascii="宋体" w:eastAsia="Times New Roman"/>
                <w:szCs w:val="21"/>
              </w:rPr>
              <w:t>500kbps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w:t>
            </w:r>
            <w:r w:rsidRPr="00154181">
              <w:rPr>
                <w:rFonts w:ascii="宋体" w:eastAsia="Times New Roman"/>
                <w:szCs w:val="21"/>
              </w:rPr>
              <w:t>2.1.</w:t>
            </w:r>
            <w:r w:rsidRPr="00154181">
              <w:rPr>
                <w:rFonts w:ascii="宋体" w:hAnsi="宋体"/>
                <w:szCs w:val="21"/>
              </w:rPr>
              <w:t>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成型滤波</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根升余弦、平方根升余弦</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1</w:t>
            </w:r>
            <w:r w:rsidRPr="00154181">
              <w:rPr>
                <w:rFonts w:ascii="宋体" w:eastAsia="Times New Roman"/>
                <w:szCs w:val="21"/>
              </w:rPr>
              <w:t>.</w:t>
            </w:r>
            <w:r w:rsidRPr="00154181">
              <w:rPr>
                <w:rFonts w:ascii="宋体" w:hAnsi="宋体"/>
                <w:szCs w:val="21"/>
              </w:rPr>
              <w:t>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数据调制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PCM/DSSS/BPSK(QPSK)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hAnsi="宋体"/>
                <w:b/>
                <w:szCs w:val="21"/>
              </w:rPr>
              <w:t>1.</w:t>
            </w:r>
            <w:r w:rsidRPr="00154181">
              <w:rPr>
                <w:rFonts w:ascii="宋体" w:eastAsia="Times New Roman"/>
                <w:b/>
                <w:szCs w:val="21"/>
              </w:rPr>
              <w:t>2.</w:t>
            </w:r>
            <w:r w:rsidRPr="00154181">
              <w:rPr>
                <w:rFonts w:ascii="宋体" w:hAnsi="宋体"/>
                <w:b/>
                <w:szCs w:val="21"/>
              </w:rPr>
              <w:t>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中频解调</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中心频率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60MHz</w:t>
            </w:r>
            <w:r w:rsidRPr="00154181">
              <w:rPr>
                <w:rFonts w:ascii="宋体" w:eastAsia="Times New Roman"/>
                <w:szCs w:val="21"/>
              </w:rPr>
              <w:t>～</w:t>
            </w:r>
            <w:r w:rsidRPr="00154181">
              <w:rPr>
                <w:rFonts w:ascii="宋体" w:eastAsia="Times New Roman"/>
                <w:szCs w:val="21"/>
              </w:rPr>
              <w:t>78MHz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解调模式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SQPN</w:t>
            </w:r>
            <w:r w:rsidRPr="00154181">
              <w:rPr>
                <w:rFonts w:ascii="宋体" w:eastAsia="Times New Roman"/>
                <w:szCs w:val="21"/>
              </w:rPr>
              <w:t>单通道、双通道解调（支持单数据流或双数据流）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解扩</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I</w:t>
            </w:r>
            <w:r w:rsidRPr="00154181">
              <w:rPr>
                <w:rFonts w:ascii="宋体" w:eastAsia="Times New Roman"/>
                <w:szCs w:val="21"/>
              </w:rPr>
              <w:t>通道和</w:t>
            </w:r>
            <w:r w:rsidRPr="00154181">
              <w:rPr>
                <w:rFonts w:ascii="宋体" w:eastAsia="Times New Roman"/>
                <w:szCs w:val="21"/>
              </w:rPr>
              <w:t>Q</w:t>
            </w:r>
            <w:r w:rsidRPr="00154181">
              <w:rPr>
                <w:rFonts w:ascii="宋体" w:eastAsia="Times New Roman"/>
                <w:szCs w:val="21"/>
              </w:rPr>
              <w:t>通道</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伪码速率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10kcps</w:t>
            </w:r>
            <w:r w:rsidRPr="00154181">
              <w:rPr>
                <w:rFonts w:ascii="宋体" w:eastAsia="Times New Roman"/>
                <w:szCs w:val="21"/>
              </w:rPr>
              <w:t>～</w:t>
            </w:r>
            <w:r w:rsidRPr="00154181">
              <w:rPr>
                <w:rFonts w:ascii="宋体" w:eastAsia="Times New Roman"/>
                <w:szCs w:val="21"/>
              </w:rPr>
              <w:t>20Mcps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数据调制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PCM/DSSS/BPSK(QPSK)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载波捕获方式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载波伪码相干比例模式、谱分析模式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100bps</w:t>
            </w:r>
            <w:r w:rsidRPr="00154181">
              <w:rPr>
                <w:rFonts w:ascii="宋体" w:eastAsia="Times New Roman"/>
                <w:szCs w:val="21"/>
              </w:rPr>
              <w:t>～</w:t>
            </w:r>
            <w:r w:rsidRPr="00154181">
              <w:rPr>
                <w:rFonts w:ascii="宋体" w:eastAsia="Times New Roman"/>
                <w:szCs w:val="21"/>
              </w:rPr>
              <w:t>500kbps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误码率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较理论值恶化</w:t>
            </w:r>
            <w:r w:rsidRPr="00154181">
              <w:rPr>
                <w:rFonts w:ascii="宋体" w:eastAsia="Times New Roman"/>
                <w:szCs w:val="21"/>
              </w:rPr>
              <w:t>&lt;1dB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w:t>
            </w:r>
            <w:r w:rsidRPr="00154181">
              <w:rPr>
                <w:rFonts w:ascii="宋体" w:hAnsi="宋体"/>
                <w:szCs w:val="21"/>
              </w:rPr>
              <w:t>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中频电平测量精度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3dB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r w:rsidRPr="00154181">
              <w:rPr>
                <w:rFonts w:ascii="宋体" w:hAnsi="宋体"/>
                <w:szCs w:val="21"/>
              </w:rPr>
              <w:t>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载波捕获范围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1kHz</w:t>
            </w:r>
            <w:r w:rsidRPr="00154181">
              <w:rPr>
                <w:rFonts w:ascii="宋体" w:eastAsia="Times New Roman"/>
                <w:szCs w:val="21"/>
              </w:rPr>
              <w:t>～</w:t>
            </w:r>
            <w:r w:rsidRPr="00154181">
              <w:rPr>
                <w:rFonts w:ascii="宋体" w:eastAsia="Times New Roman"/>
                <w:szCs w:val="21"/>
              </w:rPr>
              <w:t>500kHz</w:t>
            </w:r>
            <w:r w:rsidRPr="00154181">
              <w:rPr>
                <w:rFonts w:ascii="宋体" w:eastAsia="Times New Roman"/>
                <w:szCs w:val="21"/>
              </w:rPr>
              <w:t>（多普勒补偿后）</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r w:rsidRPr="00154181">
              <w:rPr>
                <w:rFonts w:ascii="宋体" w:hAnsi="宋体"/>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捕获门限</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E</w:t>
            </w:r>
            <w:r w:rsidRPr="00154181">
              <w:rPr>
                <w:rFonts w:ascii="宋体" w:eastAsia="Times New Roman"/>
                <w:szCs w:val="21"/>
              </w:rPr>
              <w:t>b/N0</w:t>
            </w:r>
            <w:r w:rsidRPr="00154181">
              <w:rPr>
                <w:rFonts w:ascii="宋体" w:eastAsia="Times New Roman"/>
                <w:szCs w:val="21"/>
              </w:rPr>
              <w:t>＞</w:t>
            </w:r>
            <w:r w:rsidRPr="00154181">
              <w:rPr>
                <w:rFonts w:ascii="宋体" w:eastAsia="Times New Roman"/>
                <w:szCs w:val="21"/>
              </w:rPr>
              <w:t>0dB</w:t>
            </w:r>
            <w:r w:rsidRPr="00154181">
              <w:rPr>
                <w:rFonts w:ascii="宋体" w:eastAsia="Times New Roman"/>
                <w:szCs w:val="21"/>
              </w:rPr>
              <w:t>（载波捕获范围</w:t>
            </w:r>
            <w:r w:rsidRPr="00154181">
              <w:rPr>
                <w:rFonts w:ascii="宋体" w:eastAsia="Times New Roman"/>
                <w:szCs w:val="21"/>
              </w:rPr>
              <w:t>&lt;</w:t>
            </w:r>
            <w:r w:rsidRPr="00154181">
              <w:rPr>
                <w:rFonts w:ascii="宋体" w:eastAsia="Times New Roman"/>
                <w:szCs w:val="21"/>
              </w:rPr>
              <w:t>±</w:t>
            </w:r>
            <w:r w:rsidRPr="00154181">
              <w:rPr>
                <w:rFonts w:ascii="宋体" w:eastAsia="Times New Roman"/>
                <w:szCs w:val="21"/>
              </w:rPr>
              <w:t>BR/4</w:t>
            </w:r>
            <w:r w:rsidRPr="00154181">
              <w:rPr>
                <w:rFonts w:ascii="宋体" w:eastAsia="Times New Roman"/>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r w:rsidRPr="00154181">
              <w:rPr>
                <w:rFonts w:ascii="宋体" w:hAnsi="宋体"/>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捕获门限</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C/N0</w:t>
            </w:r>
            <w:r w:rsidRPr="00154181">
              <w:rPr>
                <w:rFonts w:ascii="宋体" w:eastAsia="Times New Roman"/>
                <w:szCs w:val="21"/>
              </w:rPr>
              <w:t>＞</w:t>
            </w:r>
            <w:r w:rsidRPr="00154181">
              <w:rPr>
                <w:rFonts w:ascii="宋体" w:eastAsia="Times New Roman"/>
                <w:szCs w:val="21"/>
              </w:rPr>
              <w:t>40dB.</w:t>
            </w:r>
            <w:r w:rsidRPr="00154181">
              <w:rPr>
                <w:rFonts w:ascii="宋体" w:hAnsi="宋体"/>
                <w:szCs w:val="21"/>
              </w:rPr>
              <w:t>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r w:rsidRPr="00154181">
              <w:rPr>
                <w:rFonts w:ascii="宋体" w:hAnsi="宋体"/>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捕获时间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3s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2</w:t>
            </w:r>
            <w:r w:rsidRPr="00154181">
              <w:rPr>
                <w:rFonts w:ascii="宋体" w:eastAsia="Times New Roman"/>
                <w:szCs w:val="21"/>
              </w:rPr>
              <w:t>.1</w:t>
            </w:r>
            <w:r w:rsidRPr="00154181">
              <w:rPr>
                <w:rFonts w:ascii="宋体" w:hAnsi="宋体"/>
                <w:szCs w:val="21"/>
              </w:rPr>
              <w:t>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捕获策略</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可编程（根据捕获时间与捕获门限）</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hAnsi="宋体"/>
                <w:b/>
                <w:szCs w:val="21"/>
              </w:rPr>
              <w:t>1.</w:t>
            </w:r>
            <w:r w:rsidRPr="00154181">
              <w:rPr>
                <w:rFonts w:ascii="宋体" w:eastAsia="Times New Roman"/>
                <w:b/>
                <w:szCs w:val="21"/>
              </w:rPr>
              <w:t>2.</w:t>
            </w:r>
            <w:r w:rsidRPr="00154181">
              <w:rPr>
                <w:rFonts w:ascii="宋体" w:hAnsi="宋体"/>
                <w:b/>
                <w:szCs w:val="21"/>
              </w:rPr>
              <w:t>3</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卫星测距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3</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相关测距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*1.2.</w:t>
            </w:r>
            <w:r w:rsidRPr="00154181">
              <w:rPr>
                <w:rFonts w:ascii="宋体" w:hAnsi="宋体"/>
                <w:szCs w:val="21"/>
              </w:rPr>
              <w:t>3</w:t>
            </w:r>
            <w:r w:rsidRPr="00154181">
              <w:rPr>
                <w:rFonts w:ascii="宋体" w:eastAsia="Times New Roman"/>
                <w:szCs w:val="21"/>
              </w:rPr>
              <w:t>.</w:t>
            </w:r>
            <w:r w:rsidRPr="00154181">
              <w:rPr>
                <w:rFonts w:ascii="宋体" w:hAnsi="宋体"/>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长码码长</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可编程，最大码长</w:t>
            </w:r>
            <w:r w:rsidRPr="00154181">
              <w:rPr>
                <w:rFonts w:ascii="宋体" w:eastAsia="Times New Roman"/>
                <w:szCs w:val="21"/>
              </w:rPr>
              <w:t>2</w:t>
            </w:r>
            <w:r w:rsidRPr="00154181">
              <w:rPr>
                <w:rFonts w:ascii="宋体" w:hAnsi="宋体"/>
                <w:szCs w:val="21"/>
                <w:vertAlign w:val="superscript"/>
              </w:rPr>
              <w:t>32</w:t>
            </w:r>
            <w:r w:rsidRPr="00154181">
              <w:rPr>
                <w:rFonts w:ascii="宋体" w:eastAsia="Times New Roman"/>
                <w:szCs w:val="21"/>
              </w:rPr>
              <w:t>-1</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扩频码类型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支持</w:t>
            </w:r>
            <w:r w:rsidRPr="00154181">
              <w:rPr>
                <w:rFonts w:ascii="宋体" w:eastAsia="Times New Roman"/>
                <w:color w:val="000000"/>
                <w:szCs w:val="21"/>
              </w:rPr>
              <w:t>Gold</w:t>
            </w:r>
            <w:r w:rsidRPr="00154181">
              <w:rPr>
                <w:rFonts w:ascii="宋体" w:eastAsia="Times New Roman"/>
                <w:color w:val="000000"/>
                <w:szCs w:val="21"/>
              </w:rPr>
              <w:t>码及测距长码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伪码设置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监控界面或注册表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测距</w:t>
            </w:r>
            <w:r w:rsidRPr="00154181">
              <w:rPr>
                <w:rFonts w:ascii="宋体" w:eastAsia="Times New Roman"/>
                <w:color w:val="000000"/>
                <w:szCs w:val="21"/>
              </w:rPr>
              <w:t>PLL</w:t>
            </w:r>
            <w:r w:rsidRPr="00154181">
              <w:rPr>
                <w:rFonts w:ascii="宋体" w:eastAsia="Times New Roman"/>
                <w:color w:val="000000"/>
                <w:szCs w:val="21"/>
              </w:rPr>
              <w:t>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10</w:t>
            </w:r>
            <w:r w:rsidRPr="00154181">
              <w:rPr>
                <w:rFonts w:ascii="宋体" w:hAnsi="宋体"/>
                <w:color w:val="000000"/>
                <w:szCs w:val="21"/>
              </w:rPr>
              <w:t>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伪码测距精度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2ns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测距分辨率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1ns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测距值采样</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采样率</w:t>
            </w:r>
            <w:r w:rsidRPr="00154181">
              <w:rPr>
                <w:rFonts w:ascii="宋体" w:eastAsia="Times New Roman"/>
                <w:color w:val="000000"/>
                <w:szCs w:val="21"/>
              </w:rPr>
              <w:t>0.1-</w:t>
            </w:r>
            <w:r w:rsidRPr="00154181">
              <w:rPr>
                <w:rFonts w:ascii="宋体" w:hAnsi="宋体"/>
                <w:color w:val="000000"/>
                <w:szCs w:val="21"/>
              </w:rPr>
              <w:t>10</w:t>
            </w:r>
            <w:r w:rsidRPr="00154181">
              <w:rPr>
                <w:rFonts w:ascii="宋体" w:eastAsia="Times New Roman"/>
                <w:color w:val="000000"/>
                <w:szCs w:val="21"/>
              </w:rPr>
              <w:t>，</w:t>
            </w:r>
            <w:r w:rsidRPr="00154181">
              <w:rPr>
                <w:rFonts w:ascii="宋体" w:hAnsi="宋体"/>
                <w:color w:val="000000"/>
                <w:szCs w:val="21"/>
              </w:rPr>
              <w:t>用户自定义</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color w:val="000000"/>
                <w:szCs w:val="21"/>
              </w:rPr>
            </w:pPr>
            <w:r w:rsidRPr="00154181">
              <w:rPr>
                <w:rFonts w:ascii="宋体" w:eastAsia="Times New Roman"/>
                <w:color w:val="000000"/>
                <w:szCs w:val="21"/>
              </w:rPr>
              <w:lastRenderedPageBreak/>
              <w:t>1.2.</w:t>
            </w:r>
            <w:r w:rsidRPr="00154181">
              <w:rPr>
                <w:rFonts w:ascii="宋体" w:hAnsi="宋体"/>
                <w:color w:val="000000"/>
                <w:szCs w:val="21"/>
              </w:rPr>
              <w:t>3</w:t>
            </w:r>
            <w:r w:rsidRPr="00154181">
              <w:rPr>
                <w:rFonts w:ascii="宋体" w:eastAsia="Times New Roman"/>
                <w:color w:val="000000"/>
                <w:szCs w:val="21"/>
              </w:rPr>
              <w:t>.</w:t>
            </w:r>
            <w:r w:rsidRPr="00154181">
              <w:rPr>
                <w:rFonts w:ascii="宋体" w:hAnsi="宋体"/>
                <w:color w:val="000000"/>
                <w:szCs w:val="21"/>
              </w:rPr>
              <w:t>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测距信号发送方式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Q</w:t>
            </w:r>
            <w:r w:rsidRPr="00154181">
              <w:rPr>
                <w:rFonts w:ascii="宋体" w:eastAsia="Times New Roman"/>
                <w:color w:val="000000"/>
                <w:szCs w:val="21"/>
              </w:rPr>
              <w:t>支路发送（</w:t>
            </w:r>
            <w:r w:rsidRPr="00154181">
              <w:rPr>
                <w:rFonts w:ascii="宋体" w:eastAsia="Times New Roman"/>
                <w:color w:val="000000"/>
                <w:szCs w:val="21"/>
              </w:rPr>
              <w:t>UQPSK</w:t>
            </w:r>
            <w:r w:rsidRPr="00154181">
              <w:rPr>
                <w:rFonts w:ascii="宋体" w:eastAsia="Times New Roman"/>
                <w:color w:val="000000"/>
                <w:szCs w:val="21"/>
              </w:rPr>
              <w:t>）或独立发送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w:t>
            </w:r>
            <w:r w:rsidRPr="00154181">
              <w:rPr>
                <w:rFonts w:ascii="宋体" w:hAnsi="宋体"/>
                <w:szCs w:val="21"/>
              </w:rPr>
              <w:t>1.2.3.10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Do</w:t>
            </w:r>
            <w:r w:rsidRPr="00154181">
              <w:rPr>
                <w:rFonts w:ascii="宋体" w:hAnsi="宋体"/>
                <w:szCs w:val="21"/>
              </w:rPr>
              <w:t>ppler模拟及补偿功能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支持用户自定义</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3</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综合基带</w:t>
            </w:r>
            <w:r w:rsidRPr="00154181">
              <w:rPr>
                <w:rFonts w:ascii="宋体" w:hAnsi="宋体"/>
                <w:b/>
                <w:szCs w:val="21"/>
              </w:rPr>
              <w:t>设备</w:t>
            </w:r>
            <w:r w:rsidRPr="00154181">
              <w:rPr>
                <w:rFonts w:ascii="宋体" w:eastAsia="Times New Roman"/>
                <w:b/>
                <w:szCs w:val="21"/>
              </w:rPr>
              <w:t>非相关</w:t>
            </w:r>
            <w:r w:rsidRPr="00154181">
              <w:rPr>
                <w:rFonts w:ascii="宋体" w:hAnsi="宋体"/>
                <w:b/>
                <w:szCs w:val="21"/>
              </w:rPr>
              <w:t>扩频</w:t>
            </w:r>
            <w:r w:rsidRPr="00154181">
              <w:rPr>
                <w:rFonts w:ascii="宋体" w:eastAsia="Times New Roman"/>
                <w:b/>
                <w:szCs w:val="21"/>
              </w:rPr>
              <w:t>测控</w:t>
            </w:r>
            <w:r w:rsidRPr="00154181">
              <w:rPr>
                <w:rFonts w:ascii="宋体" w:hAnsi="宋体"/>
                <w:b/>
                <w:szCs w:val="21"/>
              </w:rPr>
              <w:t>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1.3.1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中频</w:t>
            </w:r>
            <w:r w:rsidRPr="00154181">
              <w:rPr>
                <w:rFonts w:ascii="宋体" w:hAnsi="宋体"/>
                <w:b/>
                <w:szCs w:val="21"/>
              </w:rPr>
              <w:t>调制</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1.3.1.1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调制</w:t>
            </w:r>
            <w:r w:rsidRPr="00154181">
              <w:rPr>
                <w:rFonts w:ascii="宋体" w:hAnsi="宋体"/>
                <w:szCs w:val="21"/>
              </w:rPr>
              <w:t>模式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SQPN 4</w:t>
            </w:r>
            <w:r w:rsidRPr="00154181">
              <w:rPr>
                <w:rFonts w:ascii="宋体" w:eastAsia="Times New Roman"/>
                <w:szCs w:val="21"/>
              </w:rPr>
              <w:t>通道</w:t>
            </w:r>
            <w:r w:rsidRPr="00154181">
              <w:rPr>
                <w:rFonts w:ascii="宋体" w:hAnsi="宋体"/>
                <w:szCs w:val="21"/>
              </w:rPr>
              <w:t>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1.3.1.2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中心频率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60MHz</w:t>
            </w:r>
            <w:r w:rsidRPr="00154181">
              <w:rPr>
                <w:rFonts w:ascii="宋体" w:eastAsia="Times New Roman"/>
                <w:szCs w:val="21"/>
              </w:rPr>
              <w:t>～</w:t>
            </w:r>
            <w:r w:rsidRPr="00154181">
              <w:rPr>
                <w:rFonts w:ascii="宋体" w:eastAsia="Times New Roman"/>
                <w:szCs w:val="21"/>
              </w:rPr>
              <w:t>78MHz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1.3.1.3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伪码</w:t>
            </w:r>
            <w:r w:rsidRPr="00154181">
              <w:rPr>
                <w:rFonts w:ascii="宋体" w:hAnsi="宋体"/>
                <w:szCs w:val="21"/>
              </w:rPr>
              <w:t>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10kcps</w:t>
            </w:r>
            <w:r w:rsidRPr="00154181">
              <w:rPr>
                <w:rFonts w:ascii="宋体" w:eastAsia="Times New Roman"/>
                <w:szCs w:val="21"/>
              </w:rPr>
              <w:t>～</w:t>
            </w:r>
            <w:r w:rsidRPr="00154181">
              <w:rPr>
                <w:rFonts w:ascii="宋体" w:eastAsia="Times New Roman"/>
                <w:szCs w:val="21"/>
              </w:rPr>
              <w:t>20Mcps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1.3.1.4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数据调制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PCM/DSSS/BPSK(QPSK)</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1.3.1.5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载波捕获方式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载波伪码相干比例模式、谱分析模式</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*1.3.1.6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数据速率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100bps</w:t>
            </w:r>
            <w:r w:rsidRPr="00154181">
              <w:rPr>
                <w:rFonts w:ascii="宋体" w:eastAsia="Times New Roman"/>
                <w:szCs w:val="21"/>
              </w:rPr>
              <w:t>～</w:t>
            </w:r>
            <w:r w:rsidRPr="00154181">
              <w:rPr>
                <w:rFonts w:ascii="宋体" w:eastAsia="Times New Roman"/>
                <w:szCs w:val="21"/>
              </w:rPr>
              <w:t>500kbps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1.3.1.7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误码率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较理论值恶化</w:t>
            </w:r>
            <w:r w:rsidRPr="00154181">
              <w:rPr>
                <w:rFonts w:ascii="宋体" w:eastAsia="Times New Roman"/>
                <w:szCs w:val="21"/>
              </w:rPr>
              <w:t>&lt;1dB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1.3.1.8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中频电平测量精度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3dB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1.3.1.9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载波捕获范围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1kHz</w:t>
            </w:r>
            <w:r w:rsidRPr="00154181">
              <w:rPr>
                <w:rFonts w:ascii="宋体" w:eastAsia="Times New Roman"/>
                <w:szCs w:val="21"/>
              </w:rPr>
              <w:t>～</w:t>
            </w:r>
            <w:r w:rsidRPr="00154181">
              <w:rPr>
                <w:rFonts w:ascii="宋体" w:eastAsia="Times New Roman"/>
                <w:szCs w:val="21"/>
              </w:rPr>
              <w:t>500kHz</w:t>
            </w:r>
            <w:r w:rsidRPr="00154181">
              <w:rPr>
                <w:rFonts w:ascii="宋体" w:eastAsia="Times New Roman"/>
                <w:szCs w:val="21"/>
              </w:rPr>
              <w:t>（多普勒补偿后）</w:t>
            </w:r>
          </w:p>
        </w:tc>
      </w:tr>
      <w:tr w:rsidR="000F59A5" w:rsidRPr="00154181" w:rsidTr="00B51E3A">
        <w:trPr>
          <w:trHeight w:val="281"/>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b/>
                <w:szCs w:val="21"/>
              </w:rPr>
              <w:t>1.3.2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b/>
                <w:szCs w:val="21"/>
              </w:rPr>
              <w:t>卫星测距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1.3.2.1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测距方式</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非相干测距</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测距</w:t>
            </w:r>
            <w:r w:rsidRPr="00154181">
              <w:rPr>
                <w:rFonts w:ascii="宋体" w:hAnsi="宋体"/>
                <w:szCs w:val="21"/>
              </w:rPr>
              <w:t>通道</w:t>
            </w:r>
            <w:r w:rsidRPr="00154181">
              <w:rPr>
                <w:rFonts w:ascii="宋体" w:eastAsia="Times New Roman"/>
                <w:szCs w:val="21"/>
              </w:rPr>
              <w:t>数</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4</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长码码长</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可编程，最大码长</w:t>
            </w:r>
            <w:r w:rsidRPr="00154181">
              <w:rPr>
                <w:rFonts w:ascii="宋体" w:eastAsia="Times New Roman"/>
                <w:szCs w:val="21"/>
              </w:rPr>
              <w:t>2</w:t>
            </w:r>
            <w:r w:rsidRPr="00154181">
              <w:rPr>
                <w:rFonts w:ascii="宋体" w:hAnsi="宋体"/>
                <w:szCs w:val="21"/>
                <w:vertAlign w:val="superscript"/>
              </w:rPr>
              <w:t>32</w:t>
            </w:r>
            <w:r w:rsidRPr="00154181">
              <w:rPr>
                <w:rFonts w:ascii="宋体" w:eastAsia="Times New Roman"/>
                <w:szCs w:val="21"/>
              </w:rPr>
              <w:t>-1</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扩频码类型</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支持</w:t>
            </w:r>
            <w:r w:rsidRPr="00154181">
              <w:rPr>
                <w:rFonts w:ascii="宋体" w:eastAsia="Times New Roman"/>
                <w:color w:val="000000"/>
                <w:szCs w:val="21"/>
              </w:rPr>
              <w:t>Gold</w:t>
            </w:r>
            <w:r w:rsidRPr="00154181">
              <w:rPr>
                <w:rFonts w:ascii="宋体" w:eastAsia="Times New Roman"/>
                <w:color w:val="000000"/>
                <w:szCs w:val="21"/>
              </w:rPr>
              <w:t>码及测距长码</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伪码设置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监控界面或注册表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测距</w:t>
            </w:r>
            <w:r w:rsidRPr="00154181">
              <w:rPr>
                <w:rFonts w:ascii="宋体" w:eastAsia="Times New Roman"/>
                <w:color w:val="000000"/>
                <w:szCs w:val="21"/>
              </w:rPr>
              <w:t>PLL</w:t>
            </w:r>
            <w:r w:rsidRPr="00154181">
              <w:rPr>
                <w:rFonts w:ascii="宋体" w:eastAsia="Times New Roman"/>
                <w:color w:val="000000"/>
                <w:szCs w:val="21"/>
              </w:rPr>
              <w:t>带宽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10</w:t>
            </w:r>
            <w:r w:rsidRPr="00154181">
              <w:rPr>
                <w:rFonts w:ascii="宋体" w:hAnsi="宋体"/>
                <w:color w:val="000000"/>
                <w:szCs w:val="21"/>
              </w:rPr>
              <w:t>Hz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1.3.2.7</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伪码测距精度</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eastAsia="Times New Roman"/>
                <w:color w:val="000000"/>
                <w:szCs w:val="21"/>
              </w:rPr>
              <w:t>2ns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1.3.2.8</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测距分辨率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1ns</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*1.3.2.9</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测距值采样</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color w:val="000000"/>
                <w:szCs w:val="21"/>
              </w:rPr>
            </w:pPr>
            <w:r w:rsidRPr="00154181">
              <w:rPr>
                <w:rFonts w:ascii="宋体" w:hAnsi="宋体"/>
                <w:color w:val="000000"/>
                <w:szCs w:val="21"/>
              </w:rPr>
              <w:t>采样率</w:t>
            </w:r>
            <w:r w:rsidRPr="00154181">
              <w:rPr>
                <w:rFonts w:ascii="宋体" w:eastAsia="Times New Roman"/>
                <w:color w:val="000000"/>
                <w:szCs w:val="21"/>
              </w:rPr>
              <w:t>0.1-</w:t>
            </w:r>
            <w:r w:rsidRPr="00154181">
              <w:rPr>
                <w:rFonts w:ascii="宋体" w:hAnsi="宋体"/>
                <w:color w:val="000000"/>
                <w:szCs w:val="21"/>
              </w:rPr>
              <w:t>10</w:t>
            </w:r>
            <w:r w:rsidRPr="00154181">
              <w:rPr>
                <w:rFonts w:ascii="宋体" w:eastAsia="Times New Roman"/>
                <w:color w:val="000000"/>
                <w:szCs w:val="21"/>
              </w:rPr>
              <w:t>，</w:t>
            </w:r>
            <w:r w:rsidRPr="00154181">
              <w:rPr>
                <w:rFonts w:ascii="宋体" w:hAnsi="宋体"/>
                <w:color w:val="000000"/>
                <w:szCs w:val="21"/>
              </w:rPr>
              <w:t>用户自定义</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1.3.2.10</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Do</w:t>
            </w:r>
            <w:r w:rsidRPr="00154181">
              <w:rPr>
                <w:rFonts w:ascii="宋体" w:hAnsi="宋体"/>
                <w:szCs w:val="21"/>
              </w:rPr>
              <w:t>ppler模拟及补偿功能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支持用户自定义</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1.</w:t>
            </w:r>
            <w:r w:rsidRPr="00154181">
              <w:rPr>
                <w:rFonts w:ascii="宋体" w:hAnsi="宋体"/>
                <w:b/>
                <w:szCs w:val="21"/>
              </w:rPr>
              <w:t>4</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S</w:t>
            </w:r>
            <w:r w:rsidRPr="00154181">
              <w:rPr>
                <w:rFonts w:ascii="宋体" w:eastAsia="Times New Roman"/>
                <w:b/>
                <w:szCs w:val="21"/>
              </w:rPr>
              <w:t>频段</w:t>
            </w:r>
            <w:r w:rsidRPr="00154181">
              <w:rPr>
                <w:rFonts w:ascii="宋体" w:hAnsi="宋体"/>
                <w:b/>
                <w:szCs w:val="21"/>
              </w:rPr>
              <w:t>变频卡</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1.4.1</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上变频器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1.4.1.1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通道</w:t>
            </w:r>
            <w:r w:rsidRPr="00154181">
              <w:rPr>
                <w:rFonts w:ascii="宋体" w:hAnsi="宋体"/>
                <w:szCs w:val="21"/>
              </w:rPr>
              <w:t>数目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2</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*1.4.1.2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射频频率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950</w:t>
            </w:r>
            <w:r w:rsidRPr="00154181">
              <w:rPr>
                <w:rFonts w:ascii="宋体" w:eastAsia="Times New Roman"/>
                <w:szCs w:val="21"/>
              </w:rPr>
              <w:t>～</w:t>
            </w:r>
            <w:r w:rsidRPr="00154181">
              <w:rPr>
                <w:rFonts w:ascii="宋体" w:eastAsia="Times New Roman"/>
                <w:szCs w:val="21"/>
              </w:rPr>
              <w:t>2400</w:t>
            </w:r>
            <w:r w:rsidRPr="00154181">
              <w:rPr>
                <w:rFonts w:ascii="宋体" w:hAnsi="宋体"/>
                <w:szCs w:val="21"/>
              </w:rPr>
              <w:t>MHz或者</w:t>
            </w:r>
            <w:r w:rsidRPr="00154181">
              <w:rPr>
                <w:rFonts w:ascii="宋体" w:eastAsia="Times New Roman"/>
                <w:szCs w:val="21"/>
              </w:rPr>
              <w:t>70MH</w:t>
            </w:r>
            <w:r w:rsidRPr="00154181">
              <w:rPr>
                <w:rFonts w:ascii="宋体" w:hAnsi="宋体"/>
                <w:szCs w:val="21"/>
              </w:rPr>
              <w:t>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1.4.1.3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三阶交调</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hAnsi="宋体"/>
                <w:szCs w:val="21"/>
              </w:rPr>
              <w:t>+20dBm（</w:t>
            </w:r>
            <w:r w:rsidRPr="00154181">
              <w:rPr>
                <w:rFonts w:ascii="宋体" w:eastAsia="Times New Roman"/>
                <w:szCs w:val="21"/>
              </w:rPr>
              <w:t>最大增益</w:t>
            </w:r>
            <w:r w:rsidRPr="00154181">
              <w:rPr>
                <w:rFonts w:ascii="宋体" w:hAnsi="宋体"/>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*1.4.1.4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输出电平</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0</w:t>
            </w:r>
            <w:r w:rsidRPr="00154181">
              <w:rPr>
                <w:rFonts w:ascii="宋体" w:eastAsia="Times New Roman"/>
                <w:szCs w:val="21"/>
              </w:rPr>
              <w:t>～</w:t>
            </w:r>
            <w:r w:rsidRPr="00154181">
              <w:rPr>
                <w:rFonts w:ascii="宋体" w:eastAsia="Times New Roman"/>
                <w:szCs w:val="21"/>
              </w:rPr>
              <w:t>-60</w:t>
            </w:r>
            <w:r w:rsidRPr="00154181">
              <w:rPr>
                <w:rFonts w:ascii="宋体" w:hAnsi="宋体"/>
                <w:szCs w:val="21"/>
              </w:rPr>
              <w:t>dBm(0.25dBm</w:t>
            </w:r>
            <w:r w:rsidRPr="00154181">
              <w:rPr>
                <w:rFonts w:ascii="宋体" w:eastAsia="Times New Roman"/>
                <w:szCs w:val="21"/>
              </w:rPr>
              <w:t>步进</w:t>
            </w:r>
            <w:r w:rsidRPr="00154181">
              <w:rPr>
                <w:rFonts w:ascii="宋体" w:eastAsia="Times New Roman"/>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1.4.1.5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静音</w:t>
            </w:r>
            <w:r w:rsidRPr="00154181">
              <w:rPr>
                <w:rFonts w:ascii="宋体" w:hAnsi="宋体"/>
                <w:szCs w:val="21"/>
              </w:rPr>
              <w:t>功能</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60</w:t>
            </w:r>
            <w:r w:rsidRPr="00154181">
              <w:rPr>
                <w:rFonts w:ascii="宋体" w:hAnsi="宋体"/>
                <w:szCs w:val="21"/>
              </w:rPr>
              <w:t>dB</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1.4.1.6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SWVR</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1.3</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w:t>
            </w:r>
            <w:r w:rsidRPr="00154181">
              <w:rPr>
                <w:rFonts w:ascii="宋体" w:eastAsia="Times New Roman"/>
                <w:szCs w:val="21"/>
              </w:rPr>
              <w:t>.2</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b/>
                <w:szCs w:val="21"/>
              </w:rPr>
              <w:t>下变频器</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*1.4.2.1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通道</w:t>
            </w:r>
            <w:r w:rsidRPr="00154181">
              <w:rPr>
                <w:rFonts w:ascii="宋体" w:hAnsi="宋体"/>
                <w:szCs w:val="21"/>
              </w:rPr>
              <w:t>数目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3</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*1.4.2.2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射频频率</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950</w:t>
            </w:r>
            <w:r w:rsidRPr="00154181">
              <w:rPr>
                <w:rFonts w:ascii="宋体" w:eastAsia="Times New Roman"/>
                <w:szCs w:val="21"/>
              </w:rPr>
              <w:t>～</w:t>
            </w:r>
            <w:r w:rsidRPr="00154181">
              <w:rPr>
                <w:rFonts w:ascii="宋体" w:eastAsia="Times New Roman"/>
                <w:szCs w:val="21"/>
              </w:rPr>
              <w:t>2400</w:t>
            </w:r>
            <w:r w:rsidRPr="00154181">
              <w:rPr>
                <w:rFonts w:ascii="宋体" w:hAnsi="宋体"/>
                <w:szCs w:val="21"/>
              </w:rPr>
              <w:t>MHz或者</w:t>
            </w:r>
            <w:r w:rsidRPr="00154181">
              <w:rPr>
                <w:rFonts w:ascii="宋体" w:eastAsia="Times New Roman"/>
                <w:szCs w:val="21"/>
              </w:rPr>
              <w:t>70MH</w:t>
            </w:r>
            <w:r w:rsidRPr="00154181">
              <w:rPr>
                <w:rFonts w:ascii="宋体" w:hAnsi="宋体"/>
                <w:szCs w:val="21"/>
              </w:rPr>
              <w:t>z</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lastRenderedPageBreak/>
              <w:t>1.4.2.3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三阶交调</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hAnsi="宋体"/>
                <w:szCs w:val="21"/>
              </w:rPr>
              <w:t>+0dBm（</w:t>
            </w:r>
            <w:r w:rsidRPr="00154181">
              <w:rPr>
                <w:rFonts w:ascii="宋体" w:eastAsia="Times New Roman"/>
                <w:szCs w:val="21"/>
              </w:rPr>
              <w:t>最大增益</w:t>
            </w:r>
            <w:r w:rsidRPr="00154181">
              <w:rPr>
                <w:rFonts w:ascii="宋体" w:hAnsi="宋体"/>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1.4.2.4</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增益</w:t>
            </w:r>
            <w:r w:rsidRPr="00154181">
              <w:rPr>
                <w:rFonts w:ascii="宋体" w:hAnsi="宋体"/>
                <w:szCs w:val="21"/>
              </w:rPr>
              <w:t>范围</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hAnsi="宋体"/>
                <w:szCs w:val="21"/>
              </w:rPr>
              <w:t>10</w:t>
            </w:r>
            <w:r w:rsidRPr="00154181">
              <w:rPr>
                <w:rFonts w:ascii="宋体" w:eastAsia="Times New Roman"/>
                <w:szCs w:val="21"/>
              </w:rPr>
              <w:t>～</w:t>
            </w:r>
            <w:r w:rsidRPr="00154181">
              <w:rPr>
                <w:rFonts w:ascii="宋体" w:eastAsia="Times New Roman"/>
                <w:szCs w:val="21"/>
              </w:rPr>
              <w:t>25</w:t>
            </w:r>
            <w:r w:rsidRPr="00154181">
              <w:rPr>
                <w:rFonts w:ascii="宋体" w:hAnsi="宋体"/>
                <w:szCs w:val="21"/>
              </w:rPr>
              <w:t>dB(0.25dB</w:t>
            </w:r>
            <w:r w:rsidRPr="00154181">
              <w:rPr>
                <w:rFonts w:ascii="宋体" w:eastAsia="Times New Roman"/>
                <w:szCs w:val="21"/>
              </w:rPr>
              <w:t>步进</w:t>
            </w:r>
            <w:r w:rsidRPr="00154181">
              <w:rPr>
                <w:rFonts w:ascii="宋体" w:eastAsia="Times New Roman"/>
                <w:szCs w:val="21"/>
              </w:rPr>
              <w:t>)</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1.4.2.5</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杂散抑制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w:t>
            </w:r>
            <w:r w:rsidRPr="00154181">
              <w:rPr>
                <w:rFonts w:ascii="宋体" w:hAnsi="宋体"/>
                <w:szCs w:val="21"/>
              </w:rPr>
              <w:t>9</w:t>
            </w:r>
            <w:r w:rsidRPr="00154181">
              <w:rPr>
                <w:rFonts w:ascii="宋体" w:eastAsia="Times New Roman"/>
                <w:szCs w:val="21"/>
              </w:rPr>
              <w:t>0</w:t>
            </w:r>
            <w:r w:rsidRPr="00154181">
              <w:rPr>
                <w:rFonts w:ascii="宋体" w:hAnsi="宋体"/>
                <w:szCs w:val="21"/>
              </w:rPr>
              <w:t>dBm（</w:t>
            </w:r>
            <w:r w:rsidRPr="00154181">
              <w:rPr>
                <w:rFonts w:ascii="宋体" w:eastAsia="Times New Roman"/>
                <w:szCs w:val="21"/>
              </w:rPr>
              <w:t>带内，</w:t>
            </w:r>
            <w:r w:rsidRPr="00154181">
              <w:rPr>
                <w:rFonts w:ascii="宋体" w:hAnsi="宋体"/>
                <w:szCs w:val="21"/>
              </w:rPr>
              <w:t>最大增益下）</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1.4.2.6</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SWVR</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w:t>
            </w:r>
            <w:r w:rsidRPr="00154181">
              <w:rPr>
                <w:rFonts w:ascii="宋体" w:eastAsia="Times New Roman"/>
                <w:szCs w:val="21"/>
              </w:rPr>
              <w:t>1.3</w:t>
            </w:r>
          </w:p>
        </w:tc>
      </w:tr>
      <w:tr w:rsidR="000F59A5" w:rsidRPr="00154181" w:rsidTr="00B51E3A">
        <w:trPr>
          <w:trHeight w:val="464"/>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ascii="宋体" w:eastAsia="Times New Roman"/>
                <w:b/>
                <w:szCs w:val="21"/>
              </w:rPr>
              <w:t>1.</w:t>
            </w:r>
            <w:r w:rsidRPr="00154181">
              <w:rPr>
                <w:rFonts w:ascii="宋体" w:hAnsi="宋体"/>
                <w:b/>
                <w:szCs w:val="21"/>
              </w:rPr>
              <w:t>5</w:t>
            </w:r>
          </w:p>
        </w:tc>
        <w:tc>
          <w:tcPr>
            <w:tcW w:w="7762" w:type="dxa"/>
            <w:gridSpan w:val="2"/>
            <w:tcBorders>
              <w:top w:val="single" w:sz="6" w:space="0" w:color="auto"/>
              <w:left w:val="single" w:sz="6" w:space="0" w:color="auto"/>
              <w:right w:val="single" w:sz="6" w:space="0" w:color="auto"/>
            </w:tcBorders>
            <w:vAlign w:val="center"/>
          </w:tcPr>
          <w:p w:rsidR="000F59A5" w:rsidRPr="00154181" w:rsidRDefault="000F59A5" w:rsidP="00B51E3A">
            <w:pPr>
              <w:snapToGrid w:val="0"/>
              <w:jc w:val="center"/>
              <w:rPr>
                <w:rFonts w:ascii="宋体" w:hAnsi="宋体"/>
                <w:b/>
                <w:szCs w:val="21"/>
              </w:rPr>
            </w:pPr>
            <w:r w:rsidRPr="00154181">
              <w:rPr>
                <w:rFonts w:ascii="宋体" w:eastAsia="Times New Roman"/>
                <w:b/>
                <w:szCs w:val="21"/>
              </w:rPr>
              <w:t>基带监控</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5</w:t>
            </w:r>
            <w:r w:rsidRPr="00154181">
              <w:rPr>
                <w:rFonts w:ascii="宋体" w:eastAsia="Times New Roman"/>
                <w:szCs w:val="21"/>
              </w:rPr>
              <w:t>.1</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监控接口</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TC</w:t>
            </w:r>
            <w:r w:rsidRPr="00154181">
              <w:rPr>
                <w:rFonts w:ascii="宋体" w:hAnsi="宋体"/>
                <w:szCs w:val="21"/>
              </w:rPr>
              <w:t>P</w:t>
            </w:r>
            <w:r w:rsidRPr="00154181">
              <w:rPr>
                <w:rFonts w:ascii="宋体" w:eastAsia="Times New Roman"/>
                <w:szCs w:val="21"/>
              </w:rPr>
              <w:t>/IP</w:t>
            </w:r>
            <w:r w:rsidRPr="00154181">
              <w:rPr>
                <w:rFonts w:ascii="宋体" w:eastAsia="Times New Roman"/>
                <w:szCs w:val="21"/>
              </w:rPr>
              <w:t>协议</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eastAsia="Times New Roman"/>
                <w:szCs w:val="21"/>
              </w:rPr>
              <w:t>1.</w:t>
            </w:r>
            <w:r w:rsidRPr="00154181">
              <w:rPr>
                <w:rFonts w:ascii="宋体" w:hAnsi="宋体"/>
                <w:szCs w:val="21"/>
              </w:rPr>
              <w:t>5</w:t>
            </w:r>
            <w:r w:rsidRPr="00154181">
              <w:rPr>
                <w:rFonts w:ascii="宋体" w:eastAsia="Times New Roman"/>
                <w:szCs w:val="21"/>
              </w:rPr>
              <w:t>.2</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监控软件</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支持安装在联网计算机终端</w:t>
            </w:r>
          </w:p>
        </w:tc>
      </w:tr>
      <w:tr w:rsidR="000F59A5" w:rsidRPr="00154181" w:rsidTr="00B51E3A">
        <w:trPr>
          <w:trHeight w:val="249"/>
        </w:trPr>
        <w:tc>
          <w:tcPr>
            <w:tcW w:w="1242" w:type="dxa"/>
            <w:tcBorders>
              <w:top w:val="single" w:sz="6" w:space="0" w:color="auto"/>
              <w:left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szCs w:val="21"/>
              </w:rPr>
            </w:pPr>
            <w:r w:rsidRPr="00154181">
              <w:rPr>
                <w:rFonts w:ascii="宋体" w:hAnsi="宋体"/>
                <w:szCs w:val="21"/>
              </w:rPr>
              <w:t>*</w:t>
            </w:r>
            <w:r w:rsidRPr="00154181">
              <w:rPr>
                <w:rFonts w:ascii="宋体" w:eastAsia="Times New Roman"/>
                <w:szCs w:val="21"/>
              </w:rPr>
              <w:t>1.5.3</w:t>
            </w:r>
          </w:p>
        </w:tc>
        <w:tc>
          <w:tcPr>
            <w:tcW w:w="1276" w:type="dxa"/>
            <w:tcBorders>
              <w:top w:val="single" w:sz="6" w:space="0" w:color="auto"/>
              <w:left w:val="single" w:sz="6" w:space="0" w:color="auto"/>
              <w:right w:val="single" w:sz="4"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接口</w:t>
            </w:r>
            <w:r w:rsidRPr="00154181">
              <w:rPr>
                <w:rFonts w:ascii="宋体" w:hAnsi="宋体"/>
                <w:szCs w:val="21"/>
              </w:rPr>
              <w:t>协议</w:t>
            </w:r>
          </w:p>
        </w:tc>
        <w:tc>
          <w:tcPr>
            <w:tcW w:w="6486" w:type="dxa"/>
            <w:tcBorders>
              <w:top w:val="single" w:sz="6" w:space="0" w:color="auto"/>
              <w:left w:val="single" w:sz="4" w:space="0" w:color="auto"/>
              <w:right w:val="single" w:sz="6" w:space="0" w:color="auto"/>
            </w:tcBorders>
            <w:vAlign w:val="center"/>
          </w:tcPr>
          <w:p w:rsidR="000F59A5" w:rsidRPr="00154181" w:rsidRDefault="000F59A5" w:rsidP="00B51E3A">
            <w:pPr>
              <w:snapToGrid w:val="0"/>
              <w:jc w:val="center"/>
              <w:rPr>
                <w:rFonts w:ascii="宋体" w:hAnsi="宋体"/>
                <w:szCs w:val="21"/>
              </w:rPr>
            </w:pPr>
            <w:r w:rsidRPr="00154181">
              <w:rPr>
                <w:rFonts w:ascii="宋体" w:eastAsia="Times New Roman"/>
                <w:szCs w:val="21"/>
              </w:rPr>
              <w:t>依照</w:t>
            </w:r>
            <w:r w:rsidRPr="00154181">
              <w:rPr>
                <w:rFonts w:ascii="宋体" w:eastAsia="Times New Roman"/>
                <w:szCs w:val="21"/>
              </w:rPr>
              <w:t>CORTEX</w:t>
            </w:r>
            <w:r w:rsidRPr="00154181">
              <w:rPr>
                <w:rFonts w:ascii="宋体" w:hAnsi="宋体"/>
                <w:szCs w:val="21"/>
              </w:rPr>
              <w:t>-CRT</w:t>
            </w:r>
            <w:r w:rsidRPr="00154181">
              <w:rPr>
                <w:rFonts w:ascii="宋体" w:eastAsia="Times New Roman"/>
                <w:szCs w:val="21"/>
              </w:rPr>
              <w:t>协议</w:t>
            </w:r>
          </w:p>
        </w:tc>
      </w:tr>
      <w:tr w:rsidR="000F59A5" w:rsidRPr="00154181" w:rsidTr="00B51E3A">
        <w:trPr>
          <w:trHeight w:val="3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211"/>
              <w:jc w:val="center"/>
              <w:rPr>
                <w:b/>
                <w:szCs w:val="21"/>
              </w:rPr>
            </w:pPr>
            <w:r w:rsidRPr="00154181">
              <w:rPr>
                <w:rFonts w:eastAsia="Times New Roman"/>
                <w:b/>
                <w:szCs w:val="21"/>
              </w:rPr>
              <w:t>2</w:t>
            </w:r>
          </w:p>
        </w:tc>
        <w:tc>
          <w:tcPr>
            <w:tcW w:w="7762" w:type="dxa"/>
            <w:gridSpan w:val="2"/>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spacing w:line="320" w:lineRule="atLeast"/>
              <w:jc w:val="center"/>
              <w:rPr>
                <w:rFonts w:ascii="宋体" w:hAnsi="宋体"/>
                <w:szCs w:val="21"/>
              </w:rPr>
            </w:pPr>
            <w:r w:rsidRPr="00154181">
              <w:rPr>
                <w:rFonts w:eastAsia="Times New Roman"/>
                <w:b/>
                <w:szCs w:val="21"/>
              </w:rPr>
              <w:t>设备开箱验收、安装调试、技术培训及最终验收</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2.1</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r w:rsidRPr="00154181">
              <w:rPr>
                <w:rFonts w:ascii="宋体" w:eastAsia="Times New Roman"/>
                <w:szCs w:val="21"/>
              </w:rPr>
              <w:t>设备开箱验收</w:t>
            </w: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left"/>
              <w:rPr>
                <w:rFonts w:ascii="宋体" w:hAnsi="宋体"/>
                <w:szCs w:val="21"/>
              </w:rPr>
            </w:pPr>
            <w:r w:rsidRPr="00154181">
              <w:rPr>
                <w:rFonts w:ascii="宋体" w:eastAsia="Times New Roman"/>
                <w:szCs w:val="21"/>
              </w:rPr>
              <w:t>设备到货后，卖方派专人对设备进行开箱，买方人员根据装箱单对设备进行验收，如有部件不符、损坏或缺失，由此引起的一切经济损失由卖方承担。</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2.2</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r w:rsidRPr="00154181">
              <w:rPr>
                <w:rFonts w:ascii="宋体" w:eastAsia="Times New Roman"/>
                <w:szCs w:val="21"/>
              </w:rPr>
              <w:t>设备安装调试</w:t>
            </w: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left"/>
              <w:rPr>
                <w:rFonts w:ascii="宋体" w:hAnsi="宋体"/>
                <w:szCs w:val="21"/>
              </w:rPr>
            </w:pPr>
            <w:r w:rsidRPr="00154181">
              <w:rPr>
                <w:rFonts w:ascii="宋体" w:eastAsia="Times New Roman"/>
                <w:szCs w:val="21"/>
              </w:rPr>
              <w:t>卖方负责对设备进行安装、测试，并提供必要的现场技术支持，如果该设备经测试达不到技术协议要求，则该设备可退可换，由此引起的一切经济损失由卖方承担。</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2.3</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r w:rsidRPr="00154181">
              <w:rPr>
                <w:rFonts w:ascii="宋体" w:eastAsia="Times New Roman"/>
                <w:szCs w:val="21"/>
              </w:rPr>
              <w:t>技术培训</w:t>
            </w: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left"/>
              <w:rPr>
                <w:rFonts w:ascii="宋体" w:hAnsi="宋体"/>
                <w:szCs w:val="21"/>
              </w:rPr>
            </w:pPr>
            <w:r w:rsidRPr="00154181">
              <w:rPr>
                <w:rFonts w:ascii="宋体" w:eastAsia="Times New Roman"/>
                <w:szCs w:val="21"/>
              </w:rPr>
              <w:t>技术培训在买方现场进行</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2.4</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r w:rsidRPr="00154181">
              <w:rPr>
                <w:rFonts w:ascii="宋体" w:eastAsia="Times New Roman"/>
                <w:szCs w:val="21"/>
              </w:rPr>
              <w:t>最终验收</w:t>
            </w: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exact"/>
              <w:jc w:val="left"/>
              <w:rPr>
                <w:rFonts w:ascii="宋体" w:hAnsi="宋体"/>
                <w:szCs w:val="21"/>
              </w:rPr>
            </w:pPr>
            <w:r w:rsidRPr="00154181">
              <w:rPr>
                <w:rFonts w:ascii="宋体" w:eastAsia="Times New Roman"/>
                <w:szCs w:val="21"/>
              </w:rPr>
              <w:t>最终验收在买方指定地点进行，按双方认可的技术协议、标书、合同中规定的标准和内容进行验收，验收合格后买卖双方负责人签字确认，至此质保期开始。卖方提供的技术文件应齐全，并满足合同（技术协议）的要求。</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211"/>
              <w:jc w:val="center"/>
              <w:rPr>
                <w:b/>
                <w:szCs w:val="21"/>
              </w:rPr>
            </w:pPr>
            <w:r w:rsidRPr="00154181">
              <w:rPr>
                <w:rFonts w:eastAsia="Times New Roman"/>
                <w:b/>
                <w:szCs w:val="21"/>
              </w:rPr>
              <w:t>3</w:t>
            </w:r>
          </w:p>
        </w:tc>
        <w:tc>
          <w:tcPr>
            <w:tcW w:w="7762" w:type="dxa"/>
            <w:gridSpan w:val="2"/>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rFonts w:ascii="宋体" w:hAnsi="宋体"/>
                <w:b/>
                <w:szCs w:val="21"/>
              </w:rPr>
            </w:pPr>
            <w:r w:rsidRPr="00154181">
              <w:rPr>
                <w:rFonts w:eastAsia="Times New Roman"/>
                <w:b/>
                <w:szCs w:val="21"/>
              </w:rPr>
              <w:t>质量保证和售后服务</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rPr>
                <w:szCs w:val="21"/>
              </w:rPr>
            </w:pPr>
            <w:r w:rsidRPr="00154181">
              <w:rPr>
                <w:rFonts w:eastAsia="Times New Roman"/>
                <w:szCs w:val="21"/>
              </w:rPr>
              <w:t>*3.1</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left"/>
              <w:rPr>
                <w:rFonts w:ascii="宋体" w:hAnsi="宋体"/>
                <w:szCs w:val="21"/>
              </w:rPr>
            </w:pPr>
            <w:r w:rsidRPr="00154181">
              <w:rPr>
                <w:rFonts w:ascii="宋体" w:eastAsia="Times New Roman"/>
                <w:szCs w:val="21"/>
              </w:rPr>
              <w:t>自项目最终验收签字之日起，卖方对设备的质保期：</w:t>
            </w:r>
            <w:r w:rsidRPr="00154181">
              <w:rPr>
                <w:rFonts w:ascii="宋体" w:hAnsi="宋体"/>
                <w:szCs w:val="21"/>
              </w:rPr>
              <w:t>12</w:t>
            </w:r>
            <w:r w:rsidRPr="00154181">
              <w:rPr>
                <w:rFonts w:ascii="宋体" w:eastAsia="Times New Roman"/>
                <w:szCs w:val="21"/>
              </w:rPr>
              <w:t>个月。</w:t>
            </w:r>
            <w:r w:rsidRPr="00154181">
              <w:rPr>
                <w:rFonts w:ascii="宋体" w:hAnsi="宋体"/>
                <w:szCs w:val="21"/>
              </w:rPr>
              <w:t>在质量保证期内，如有零部件损坏，卖方应在5个工作日内无偿更换。</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3.2</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left"/>
              <w:rPr>
                <w:rFonts w:ascii="宋体" w:hAnsi="宋体"/>
                <w:szCs w:val="21"/>
              </w:rPr>
            </w:pPr>
            <w:r w:rsidRPr="00154181">
              <w:rPr>
                <w:rFonts w:ascii="宋体" w:eastAsia="Times New Roman"/>
                <w:szCs w:val="21"/>
              </w:rPr>
              <w:t>卖方应在投标书中声明其售后服务承诺，说明其售后服务项目内容和能力，售后服务不得违背其服务方式和承诺。</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3.3</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left"/>
              <w:rPr>
                <w:rFonts w:ascii="宋体" w:hAnsi="宋体"/>
                <w:szCs w:val="21"/>
              </w:rPr>
            </w:pPr>
            <w:r w:rsidRPr="00154181">
              <w:rPr>
                <w:rFonts w:ascii="宋体" w:eastAsia="Times New Roman"/>
                <w:szCs w:val="21"/>
              </w:rPr>
              <w:t>设备在使用中出现故障时，卖方在接到通知后须在</w:t>
            </w:r>
            <w:r w:rsidRPr="00154181">
              <w:rPr>
                <w:rFonts w:ascii="宋体" w:hAnsi="宋体"/>
                <w:szCs w:val="21"/>
              </w:rPr>
              <w:t>4小时内做出响应，</w:t>
            </w:r>
            <w:r w:rsidRPr="00154181">
              <w:rPr>
                <w:rFonts w:ascii="宋体" w:eastAsia="Times New Roman"/>
                <w:szCs w:val="21"/>
              </w:rPr>
              <w:t>1</w:t>
            </w:r>
            <w:r w:rsidRPr="00154181">
              <w:rPr>
                <w:rFonts w:ascii="宋体" w:eastAsia="Times New Roman"/>
                <w:szCs w:val="21"/>
              </w:rPr>
              <w:t>个工作日内到达故障现场，</w:t>
            </w:r>
            <w:r w:rsidRPr="00154181">
              <w:rPr>
                <w:rFonts w:ascii="宋体" w:hAnsi="宋体"/>
                <w:szCs w:val="21"/>
              </w:rPr>
              <w:t>在3个工作日内排除故障。因维修不及时，导致设备无法使用，其质保期随停机时间的长短而相应延长</w:t>
            </w:r>
            <w:r w:rsidRPr="00154181">
              <w:rPr>
                <w:rFonts w:ascii="宋体" w:eastAsia="Times New Roman"/>
                <w:szCs w:val="21"/>
              </w:rPr>
              <w:t>，</w:t>
            </w:r>
            <w:r w:rsidRPr="00154181">
              <w:rPr>
                <w:rFonts w:ascii="宋体" w:hAnsi="宋体"/>
                <w:szCs w:val="21"/>
              </w:rPr>
              <w:t>每停机</w:t>
            </w:r>
            <w:r w:rsidRPr="00154181">
              <w:rPr>
                <w:rFonts w:ascii="宋体" w:eastAsia="Times New Roman"/>
                <w:szCs w:val="21"/>
              </w:rPr>
              <w:t>3</w:t>
            </w:r>
            <w:r w:rsidRPr="00154181">
              <w:rPr>
                <w:rFonts w:ascii="宋体" w:eastAsia="Times New Roman"/>
                <w:szCs w:val="21"/>
              </w:rPr>
              <w:t>天质保期延长</w:t>
            </w:r>
            <w:r w:rsidRPr="00154181">
              <w:rPr>
                <w:rFonts w:ascii="宋体" w:eastAsia="Times New Roman"/>
                <w:szCs w:val="21"/>
              </w:rPr>
              <w:t>15</w:t>
            </w:r>
            <w:r w:rsidRPr="00154181">
              <w:rPr>
                <w:rFonts w:ascii="宋体" w:eastAsia="Times New Roman"/>
                <w:szCs w:val="21"/>
              </w:rPr>
              <w:t>天。</w:t>
            </w:r>
          </w:p>
        </w:tc>
      </w:tr>
      <w:tr w:rsidR="000F59A5" w:rsidRPr="00154181" w:rsidTr="00B51E3A">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3.4</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left"/>
              <w:rPr>
                <w:rFonts w:ascii="宋体" w:hAnsi="宋体"/>
                <w:szCs w:val="21"/>
              </w:rPr>
            </w:pPr>
            <w:r w:rsidRPr="00154181">
              <w:rPr>
                <w:rFonts w:ascii="宋体" w:eastAsia="Times New Roman"/>
                <w:szCs w:val="21"/>
              </w:rPr>
              <w:t>在设备质保期内，因属产品质量问题，卖方维修人员如不能排除故障，或调整后仍达不到质量要求，该产品可退可换。</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3.5</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left"/>
              <w:rPr>
                <w:rFonts w:ascii="宋体" w:hAnsi="宋体"/>
                <w:szCs w:val="21"/>
              </w:rPr>
            </w:pPr>
            <w:r w:rsidRPr="00154181">
              <w:rPr>
                <w:rFonts w:ascii="宋体" w:eastAsia="Times New Roman"/>
                <w:szCs w:val="21"/>
              </w:rPr>
              <w:t>在质保期过后，卖方应对该设备提供终身技术支持和维修服务。</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6"/>
              <w:jc w:val="left"/>
              <w:rPr>
                <w:b/>
                <w:szCs w:val="21"/>
              </w:rPr>
            </w:pPr>
            <w:r w:rsidRPr="00154181">
              <w:rPr>
                <w:rFonts w:eastAsia="Times New Roman"/>
                <w:b/>
                <w:szCs w:val="21"/>
              </w:rPr>
              <w:t>4</w:t>
            </w:r>
          </w:p>
        </w:tc>
        <w:tc>
          <w:tcPr>
            <w:tcW w:w="7762" w:type="dxa"/>
            <w:gridSpan w:val="2"/>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center"/>
              <w:rPr>
                <w:rFonts w:ascii="宋体" w:hAnsi="宋体"/>
                <w:b/>
                <w:szCs w:val="21"/>
              </w:rPr>
            </w:pPr>
            <w:r w:rsidRPr="00154181">
              <w:rPr>
                <w:rFonts w:eastAsia="Times New Roman"/>
                <w:b/>
                <w:szCs w:val="21"/>
              </w:rPr>
              <w:t>包装和运输</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4.1</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exact"/>
              <w:jc w:val="left"/>
              <w:rPr>
                <w:rFonts w:ascii="宋体" w:hAnsi="宋体"/>
                <w:szCs w:val="21"/>
              </w:rPr>
            </w:pPr>
            <w:r w:rsidRPr="00154181">
              <w:rPr>
                <w:rFonts w:ascii="宋体" w:eastAsia="Times New Roman"/>
                <w:szCs w:val="21"/>
              </w:rPr>
              <w:t>无论在何种运输方式下，卖方包装应保证货物完好无锈蚀，安全运抵目的地。卖方应对由于包装不适当所招致的任何损坏和费用负责，包括投标方在包装时使用的不良包装或所采取的防护性措施不适当所造成的锈蚀。</w:t>
            </w:r>
            <w:r w:rsidRPr="00154181">
              <w:rPr>
                <w:rFonts w:ascii="宋体" w:hAnsi="宋体"/>
                <w:szCs w:val="21"/>
              </w:rPr>
              <w:t>木质包装应当由输出国家或地区植物检疫机构认可的企业按中国确认的检疫除害方</w:t>
            </w:r>
            <w:r w:rsidRPr="00154181">
              <w:rPr>
                <w:rFonts w:ascii="宋体" w:eastAsia="Times New Roman"/>
                <w:szCs w:val="21"/>
              </w:rPr>
              <w:t>法处</w:t>
            </w:r>
            <w:r w:rsidRPr="00154181">
              <w:rPr>
                <w:rFonts w:ascii="宋体" w:hAnsi="宋体"/>
                <w:szCs w:val="21"/>
              </w:rPr>
              <w:t>理，并加施IPPC专用</w:t>
            </w:r>
            <w:r w:rsidRPr="00154181">
              <w:rPr>
                <w:rFonts w:ascii="宋体" w:eastAsia="Times New Roman"/>
                <w:szCs w:val="21"/>
              </w:rPr>
              <w:t>。</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6"/>
              <w:jc w:val="left"/>
              <w:rPr>
                <w:b/>
                <w:szCs w:val="21"/>
              </w:rPr>
            </w:pPr>
            <w:r w:rsidRPr="00154181">
              <w:rPr>
                <w:rFonts w:eastAsia="Times New Roman"/>
                <w:b/>
                <w:szCs w:val="21"/>
              </w:rPr>
              <w:t>5</w:t>
            </w:r>
          </w:p>
        </w:tc>
        <w:tc>
          <w:tcPr>
            <w:tcW w:w="7762" w:type="dxa"/>
            <w:gridSpan w:val="2"/>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atLeast"/>
              <w:jc w:val="center"/>
              <w:rPr>
                <w:b/>
                <w:szCs w:val="21"/>
              </w:rPr>
            </w:pPr>
            <w:r w:rsidRPr="00154181">
              <w:rPr>
                <w:rFonts w:eastAsia="Times New Roman"/>
                <w:b/>
                <w:szCs w:val="21"/>
              </w:rPr>
              <w:t>交货期</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5.1</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exact"/>
              <w:rPr>
                <w:szCs w:val="21"/>
              </w:rPr>
            </w:pPr>
            <w:r w:rsidRPr="00154181">
              <w:rPr>
                <w:rFonts w:eastAsia="Times New Roman"/>
                <w:szCs w:val="21"/>
              </w:rPr>
              <w:t>合同签订后4个月内交货</w:t>
            </w:r>
          </w:p>
        </w:tc>
      </w:tr>
      <w:tr w:rsidR="000F59A5" w:rsidRPr="00154181"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6"/>
              <w:jc w:val="left"/>
              <w:rPr>
                <w:b/>
                <w:szCs w:val="21"/>
              </w:rPr>
            </w:pPr>
            <w:r w:rsidRPr="00154181">
              <w:rPr>
                <w:rFonts w:eastAsia="Times New Roman"/>
                <w:b/>
                <w:szCs w:val="21"/>
              </w:rPr>
              <w:t>6</w:t>
            </w:r>
          </w:p>
        </w:tc>
        <w:tc>
          <w:tcPr>
            <w:tcW w:w="7762" w:type="dxa"/>
            <w:gridSpan w:val="2"/>
            <w:tcBorders>
              <w:top w:val="single" w:sz="6" w:space="0" w:color="auto"/>
              <w:left w:val="nil"/>
              <w:bottom w:val="single" w:sz="6" w:space="0" w:color="auto"/>
              <w:right w:val="single" w:sz="6" w:space="0" w:color="auto"/>
            </w:tcBorders>
            <w:vAlign w:val="center"/>
          </w:tcPr>
          <w:p w:rsidR="000F59A5" w:rsidRPr="00154181" w:rsidRDefault="000F59A5" w:rsidP="00B51E3A">
            <w:pPr>
              <w:spacing w:line="320" w:lineRule="exact"/>
              <w:jc w:val="center"/>
              <w:rPr>
                <w:rFonts w:ascii="宋体" w:hAnsi="宋体"/>
                <w:szCs w:val="21"/>
              </w:rPr>
            </w:pPr>
            <w:r w:rsidRPr="00154181">
              <w:rPr>
                <w:rFonts w:eastAsia="Times New Roman"/>
                <w:b/>
                <w:szCs w:val="21"/>
              </w:rPr>
              <w:t>交货地点</w:t>
            </w:r>
          </w:p>
        </w:tc>
      </w:tr>
      <w:tr w:rsidR="000F59A5" w:rsidTr="00B51E3A">
        <w:trPr>
          <w:trHeight w:val="215"/>
        </w:trPr>
        <w:tc>
          <w:tcPr>
            <w:tcW w:w="1242" w:type="dxa"/>
            <w:tcBorders>
              <w:top w:val="single" w:sz="6" w:space="0" w:color="auto"/>
              <w:left w:val="single" w:sz="6" w:space="0" w:color="auto"/>
              <w:bottom w:val="single" w:sz="6" w:space="0" w:color="auto"/>
              <w:right w:val="single" w:sz="6" w:space="0" w:color="auto"/>
            </w:tcBorders>
            <w:vAlign w:val="center"/>
          </w:tcPr>
          <w:p w:rsidR="000F59A5" w:rsidRPr="00154181" w:rsidRDefault="000F59A5" w:rsidP="00B51E3A">
            <w:pPr>
              <w:autoSpaceDE w:val="0"/>
              <w:autoSpaceDN w:val="0"/>
              <w:ind w:firstLine="315"/>
              <w:jc w:val="left"/>
              <w:rPr>
                <w:szCs w:val="21"/>
              </w:rPr>
            </w:pPr>
            <w:r w:rsidRPr="00154181">
              <w:rPr>
                <w:rFonts w:eastAsia="Times New Roman"/>
                <w:szCs w:val="21"/>
              </w:rPr>
              <w:t>6.1</w:t>
            </w:r>
          </w:p>
        </w:tc>
        <w:tc>
          <w:tcPr>
            <w:tcW w:w="1276" w:type="dxa"/>
            <w:tcBorders>
              <w:top w:val="single" w:sz="6" w:space="0" w:color="auto"/>
              <w:left w:val="nil"/>
              <w:bottom w:val="single" w:sz="6" w:space="0" w:color="auto"/>
              <w:right w:val="single" w:sz="6" w:space="0" w:color="auto"/>
            </w:tcBorders>
            <w:vAlign w:val="center"/>
          </w:tcPr>
          <w:p w:rsidR="000F59A5" w:rsidRPr="00154181" w:rsidRDefault="000F59A5" w:rsidP="00B51E3A">
            <w:pPr>
              <w:autoSpaceDE w:val="0"/>
              <w:autoSpaceDN w:val="0"/>
              <w:jc w:val="center"/>
              <w:rPr>
                <w:szCs w:val="21"/>
              </w:rPr>
            </w:pPr>
          </w:p>
        </w:tc>
        <w:tc>
          <w:tcPr>
            <w:tcW w:w="6486" w:type="dxa"/>
            <w:tcBorders>
              <w:top w:val="single" w:sz="6" w:space="0" w:color="auto"/>
              <w:left w:val="nil"/>
              <w:bottom w:val="single" w:sz="6" w:space="0" w:color="auto"/>
              <w:right w:val="single" w:sz="6" w:space="0" w:color="auto"/>
            </w:tcBorders>
            <w:vAlign w:val="center"/>
          </w:tcPr>
          <w:p w:rsidR="000F59A5" w:rsidRDefault="000F59A5" w:rsidP="00B51E3A">
            <w:pPr>
              <w:spacing w:line="320" w:lineRule="exact"/>
              <w:jc w:val="left"/>
              <w:rPr>
                <w:rFonts w:ascii="宋体" w:hAnsi="宋体"/>
                <w:color w:val="FF0000"/>
                <w:szCs w:val="21"/>
              </w:rPr>
            </w:pPr>
            <w:r w:rsidRPr="00154181">
              <w:rPr>
                <w:rFonts w:eastAsia="Times New Roman"/>
                <w:szCs w:val="21"/>
              </w:rPr>
              <w:t>C</w:t>
            </w:r>
            <w:r w:rsidRPr="00154181">
              <w:rPr>
                <w:rFonts w:hAnsi="宋体"/>
                <w:szCs w:val="21"/>
              </w:rPr>
              <w:t>IP</w:t>
            </w:r>
            <w:r w:rsidRPr="00154181">
              <w:rPr>
                <w:rFonts w:eastAsia="Times New Roman"/>
                <w:szCs w:val="21"/>
              </w:rPr>
              <w:t>哈尔滨机场</w:t>
            </w:r>
          </w:p>
        </w:tc>
      </w:tr>
    </w:tbl>
    <w:p w:rsidR="00456E23" w:rsidRDefault="00456E23" w:rsidP="00780042"/>
    <w:sectPr w:rsidR="00456E23" w:rsidSect="00456E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C8" w:rsidRDefault="00BC56C8" w:rsidP="00780042">
      <w:r>
        <w:separator/>
      </w:r>
    </w:p>
  </w:endnote>
  <w:endnote w:type="continuationSeparator" w:id="0">
    <w:p w:rsidR="00BC56C8" w:rsidRDefault="00BC56C8" w:rsidP="007800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fixed"/>
    <w:sig w:usb0="00000001" w:usb1="080E0000" w:usb2="00000010" w:usb3="00000000" w:csb0="00040000" w:csb1="00000000"/>
  </w:font>
  <w:font w:name="长城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宋体-18030">
    <w:altName w:val="微软雅黑"/>
    <w:charset w:val="86"/>
    <w:family w:val="modern"/>
    <w:pitch w:val="fixed"/>
    <w:sig w:usb0="00000000" w:usb1="880F3C78" w:usb2="000A005E" w:usb3="00000000" w:csb0="00040001" w:csb1="00000000"/>
  </w:font>
  <w:font w:name="新宋体">
    <w:panose1 w:val="02010609030101010101"/>
    <w:charset w:val="86"/>
    <w:family w:val="modern"/>
    <w:pitch w:val="fixed"/>
    <w:sig w:usb0="00000283" w:usb1="288F0000" w:usb2="00000016" w:usb3="00000000" w:csb0="00040001" w:csb1="00000000"/>
  </w:font>
  <w:font w:name="JAFUMD+MetaCondBoldLF-Roman">
    <w:altName w:val="宋体"/>
    <w:panose1 w:val="00000000000000000000"/>
    <w:charset w:val="86"/>
    <w:family w:val="roman"/>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rade Gothic LT Com Light">
    <w:altName w:val="Arial Unicode MS"/>
    <w:panose1 w:val="00000000000000000000"/>
    <w:charset w:val="86"/>
    <w:family w:val="swiss"/>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TimesNewRoman">
    <w:charset w:val="00"/>
    <w:family w:val="auto"/>
    <w:pitch w:val="variable"/>
    <w:sig w:usb0="A00002EF" w:usb1="4000207B" w:usb2="00000000" w:usb3="00000000" w:csb0="FFFFFFFF"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00"/>
    <w:family w:val="auto"/>
    <w:pitch w:val="variable"/>
    <w:sig w:usb0="A00002EF" w:usb1="4000207B" w:usb2="00000000" w:usb3="00000000" w:csb0="FFFFFFFF" w:csb1="00000000"/>
  </w:font>
  <w:font w:name="TimesNewRomanPSMT">
    <w:charset w:val="00"/>
    <w:family w:val="auto"/>
    <w:pitch w:val="variable"/>
    <w:sig w:usb0="A00002EF" w:usb1="4000207B" w:usb2="00000000" w:usb3="00000000" w:csb0="FFFFFFFF" w:csb1="00000000"/>
  </w:font>
  <w:font w:name="华文中宋">
    <w:panose1 w:val="02010600040101010101"/>
    <w:charset w:val="86"/>
    <w:family w:val="auto"/>
    <w:pitch w:val="variable"/>
    <w:sig w:usb0="00000287" w:usb1="080F0000" w:usb2="00000010" w:usb3="00000000" w:csb0="0004009F" w:csb1="00000000"/>
  </w:font>
  <w:font w:name="Times New Roman Bold">
    <w:panose1 w:val="02020803070505020304"/>
    <w:charset w:val="00"/>
    <w:family w:val="auto"/>
    <w:pitch w:val="variable"/>
    <w:sig w:usb0="A00002EF"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C8" w:rsidRDefault="00BC56C8" w:rsidP="00780042">
      <w:r>
        <w:separator/>
      </w:r>
    </w:p>
  </w:footnote>
  <w:footnote w:type="continuationSeparator" w:id="0">
    <w:p w:rsidR="00BC56C8" w:rsidRDefault="00BC56C8" w:rsidP="00780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FAB59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2CA3C9D"/>
    <w:multiLevelType w:val="multilevel"/>
    <w:tmpl w:val="34C0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D63C7"/>
    <w:multiLevelType w:val="hybridMultilevel"/>
    <w:tmpl w:val="2C7A8C8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865277"/>
    <w:multiLevelType w:val="hybridMultilevel"/>
    <w:tmpl w:val="E2FC7DD4"/>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3514DCB"/>
    <w:multiLevelType w:val="hybridMultilevel"/>
    <w:tmpl w:val="ECAE961E"/>
    <w:lvl w:ilvl="0" w:tplc="E66C66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6862218"/>
    <w:multiLevelType w:val="multilevel"/>
    <w:tmpl w:val="26862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9E0208"/>
    <w:multiLevelType w:val="hybridMultilevel"/>
    <w:tmpl w:val="172A217A"/>
    <w:lvl w:ilvl="0" w:tplc="E9529498">
      <w:start w:val="8"/>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2F000000"/>
    <w:multiLevelType w:val="multilevel"/>
    <w:tmpl w:val="1F000014"/>
    <w:lvl w:ilvl="0">
      <w:start w:val="5"/>
      <w:numFmt w:val="decimal"/>
      <w:lvlText w:val="（%1）"/>
      <w:lvlJc w:val="left"/>
      <w:pPr>
        <w:tabs>
          <w:tab w:val="left" w:pos="1245"/>
        </w:tabs>
        <w:ind w:left="1245" w:hanging="720"/>
        <w:jc w:val="both"/>
      </w:pPr>
      <w:rPr>
        <w:w w:val="100"/>
        <w:sz w:val="20"/>
        <w:szCs w:val="20"/>
        <w:shd w:val="clear" w:color="auto" w:fill="auto"/>
      </w:rPr>
    </w:lvl>
    <w:lvl w:ilvl="1">
      <w:start w:val="1"/>
      <w:numFmt w:val="lowerLetter"/>
      <w:lvlText w:val="%2)"/>
      <w:lvlJc w:val="left"/>
      <w:pPr>
        <w:tabs>
          <w:tab w:val="left" w:pos="1365"/>
        </w:tabs>
        <w:ind w:left="1365" w:hanging="420"/>
        <w:jc w:val="both"/>
      </w:pPr>
    </w:lvl>
    <w:lvl w:ilvl="2">
      <w:start w:val="1"/>
      <w:numFmt w:val="lowerRoman"/>
      <w:lvlText w:val="%3."/>
      <w:lvlJc w:val="right"/>
      <w:pPr>
        <w:tabs>
          <w:tab w:val="left" w:pos="1785"/>
        </w:tabs>
        <w:ind w:left="1785" w:hanging="420"/>
        <w:jc w:val="both"/>
      </w:pPr>
    </w:lvl>
    <w:lvl w:ilvl="3">
      <w:start w:val="1"/>
      <w:numFmt w:val="decimal"/>
      <w:lvlText w:val="%4."/>
      <w:lvlJc w:val="left"/>
      <w:pPr>
        <w:tabs>
          <w:tab w:val="left" w:pos="2205"/>
        </w:tabs>
        <w:ind w:left="2205" w:hanging="420"/>
        <w:jc w:val="both"/>
      </w:pPr>
    </w:lvl>
    <w:lvl w:ilvl="4">
      <w:start w:val="1"/>
      <w:numFmt w:val="lowerLetter"/>
      <w:lvlText w:val="%5)"/>
      <w:lvlJc w:val="left"/>
      <w:pPr>
        <w:tabs>
          <w:tab w:val="left" w:pos="2625"/>
        </w:tabs>
        <w:ind w:left="2625" w:hanging="420"/>
        <w:jc w:val="both"/>
      </w:pPr>
    </w:lvl>
    <w:lvl w:ilvl="5">
      <w:start w:val="1"/>
      <w:numFmt w:val="lowerRoman"/>
      <w:lvlText w:val="%6."/>
      <w:lvlJc w:val="right"/>
      <w:pPr>
        <w:tabs>
          <w:tab w:val="left" w:pos="3045"/>
        </w:tabs>
        <w:ind w:left="3045" w:hanging="420"/>
        <w:jc w:val="both"/>
      </w:pPr>
    </w:lvl>
    <w:lvl w:ilvl="6">
      <w:start w:val="1"/>
      <w:numFmt w:val="decimal"/>
      <w:lvlText w:val="%7."/>
      <w:lvlJc w:val="left"/>
      <w:pPr>
        <w:tabs>
          <w:tab w:val="left" w:pos="3465"/>
        </w:tabs>
        <w:ind w:left="3465" w:hanging="420"/>
        <w:jc w:val="both"/>
      </w:pPr>
    </w:lvl>
    <w:lvl w:ilvl="7">
      <w:start w:val="1"/>
      <w:numFmt w:val="lowerLetter"/>
      <w:lvlText w:val="%8)"/>
      <w:lvlJc w:val="left"/>
      <w:pPr>
        <w:tabs>
          <w:tab w:val="left" w:pos="3885"/>
        </w:tabs>
        <w:ind w:left="3885" w:hanging="420"/>
        <w:jc w:val="both"/>
      </w:pPr>
    </w:lvl>
    <w:lvl w:ilvl="8">
      <w:start w:val="1"/>
      <w:numFmt w:val="lowerRoman"/>
      <w:lvlText w:val="%9."/>
      <w:lvlJc w:val="right"/>
      <w:pPr>
        <w:tabs>
          <w:tab w:val="left" w:pos="4305"/>
        </w:tabs>
        <w:ind w:left="4305" w:hanging="420"/>
        <w:jc w:val="both"/>
      </w:pPr>
    </w:lvl>
  </w:abstractNum>
  <w:abstractNum w:abstractNumId="8">
    <w:nsid w:val="2F000001"/>
    <w:multiLevelType w:val="hybridMultilevel"/>
    <w:tmpl w:val="1F002411"/>
    <w:lvl w:ilvl="0" w:tplc="53CAC8F4">
      <w:start w:val="1"/>
      <w:numFmt w:val="decimal"/>
      <w:lvlText w:val="1.%1"/>
      <w:lvlJc w:val="left"/>
      <w:pPr>
        <w:ind w:left="567" w:hanging="567"/>
        <w:jc w:val="both"/>
      </w:pPr>
      <w:rPr>
        <w:w w:val="100"/>
        <w:sz w:val="20"/>
        <w:szCs w:val="20"/>
        <w:shd w:val="clear" w:color="auto" w:fill="auto"/>
      </w:rPr>
    </w:lvl>
    <w:lvl w:ilvl="1" w:tplc="AC6ADB88">
      <w:start w:val="1"/>
      <w:numFmt w:val="lowerLetter"/>
      <w:lvlText w:val="%2."/>
      <w:lvlJc w:val="left"/>
      <w:pPr>
        <w:ind w:left="1080" w:hanging="360"/>
        <w:jc w:val="both"/>
      </w:pPr>
      <w:rPr>
        <w:w w:val="100"/>
        <w:sz w:val="20"/>
        <w:szCs w:val="20"/>
        <w:shd w:val="clear" w:color="auto" w:fill="auto"/>
      </w:rPr>
    </w:lvl>
    <w:lvl w:ilvl="2" w:tplc="7D9A182A">
      <w:start w:val="1"/>
      <w:numFmt w:val="lowerRoman"/>
      <w:lvlText w:val="%3."/>
      <w:lvlJc w:val="right"/>
      <w:pPr>
        <w:ind w:left="1800" w:hanging="180"/>
        <w:jc w:val="both"/>
      </w:pPr>
      <w:rPr>
        <w:w w:val="100"/>
        <w:sz w:val="20"/>
        <w:szCs w:val="20"/>
        <w:shd w:val="clear" w:color="auto" w:fill="auto"/>
      </w:rPr>
    </w:lvl>
    <w:lvl w:ilvl="3" w:tplc="78106562">
      <w:start w:val="1"/>
      <w:numFmt w:val="decimal"/>
      <w:lvlText w:val="%4."/>
      <w:lvlJc w:val="left"/>
      <w:pPr>
        <w:ind w:left="2520" w:hanging="360"/>
        <w:jc w:val="both"/>
      </w:pPr>
      <w:rPr>
        <w:w w:val="100"/>
        <w:sz w:val="20"/>
        <w:szCs w:val="20"/>
        <w:shd w:val="clear" w:color="auto" w:fill="auto"/>
      </w:rPr>
    </w:lvl>
    <w:lvl w:ilvl="4" w:tplc="F9664BA2">
      <w:start w:val="1"/>
      <w:numFmt w:val="lowerLetter"/>
      <w:lvlText w:val="%5."/>
      <w:lvlJc w:val="left"/>
      <w:pPr>
        <w:ind w:left="3240" w:hanging="360"/>
        <w:jc w:val="both"/>
      </w:pPr>
      <w:rPr>
        <w:w w:val="100"/>
        <w:sz w:val="20"/>
        <w:szCs w:val="20"/>
        <w:shd w:val="clear" w:color="auto" w:fill="auto"/>
      </w:rPr>
    </w:lvl>
    <w:lvl w:ilvl="5" w:tplc="E3EEB702">
      <w:start w:val="1"/>
      <w:numFmt w:val="lowerRoman"/>
      <w:lvlText w:val="%6."/>
      <w:lvlJc w:val="right"/>
      <w:pPr>
        <w:ind w:left="3960" w:hanging="180"/>
        <w:jc w:val="both"/>
      </w:pPr>
      <w:rPr>
        <w:w w:val="100"/>
        <w:sz w:val="20"/>
        <w:szCs w:val="20"/>
        <w:shd w:val="clear" w:color="auto" w:fill="auto"/>
      </w:rPr>
    </w:lvl>
    <w:lvl w:ilvl="6" w:tplc="748EF4C0">
      <w:start w:val="1"/>
      <w:numFmt w:val="decimal"/>
      <w:lvlText w:val="%7."/>
      <w:lvlJc w:val="left"/>
      <w:pPr>
        <w:ind w:left="4680" w:hanging="360"/>
        <w:jc w:val="both"/>
      </w:pPr>
      <w:rPr>
        <w:w w:val="100"/>
        <w:sz w:val="20"/>
        <w:szCs w:val="20"/>
        <w:shd w:val="clear" w:color="auto" w:fill="auto"/>
      </w:rPr>
    </w:lvl>
    <w:lvl w:ilvl="7" w:tplc="031483DE">
      <w:start w:val="1"/>
      <w:numFmt w:val="lowerLetter"/>
      <w:lvlText w:val="%8."/>
      <w:lvlJc w:val="left"/>
      <w:pPr>
        <w:ind w:left="5400" w:hanging="360"/>
        <w:jc w:val="both"/>
      </w:pPr>
      <w:rPr>
        <w:w w:val="100"/>
        <w:sz w:val="20"/>
        <w:szCs w:val="20"/>
        <w:shd w:val="clear" w:color="auto" w:fill="auto"/>
      </w:rPr>
    </w:lvl>
    <w:lvl w:ilvl="8" w:tplc="4B24084A">
      <w:start w:val="1"/>
      <w:numFmt w:val="lowerRoman"/>
      <w:lvlText w:val="%9."/>
      <w:lvlJc w:val="right"/>
      <w:pPr>
        <w:ind w:left="6120" w:hanging="180"/>
        <w:jc w:val="both"/>
      </w:pPr>
      <w:rPr>
        <w:w w:val="100"/>
        <w:sz w:val="20"/>
        <w:szCs w:val="20"/>
        <w:shd w:val="clear" w:color="auto" w:fill="auto"/>
      </w:rPr>
    </w:lvl>
  </w:abstractNum>
  <w:abstractNum w:abstractNumId="9">
    <w:nsid w:val="2F000002"/>
    <w:multiLevelType w:val="multilevel"/>
    <w:tmpl w:val="1F000C5F"/>
    <w:lvl w:ilvl="0">
      <w:start w:val="1"/>
      <w:numFmt w:val="decimal"/>
      <w:lvlText w:val="%1"/>
      <w:lvlJc w:val="left"/>
      <w:pPr>
        <w:tabs>
          <w:tab w:val="left" w:pos="1247"/>
        </w:tabs>
        <w:ind w:left="1247" w:hanging="1247"/>
        <w:jc w:val="both"/>
      </w:pPr>
      <w:rPr>
        <w:w w:val="100"/>
        <w:sz w:val="20"/>
        <w:szCs w:val="20"/>
        <w:shd w:val="clear" w:color="auto" w:fill="auto"/>
      </w:rPr>
    </w:lvl>
    <w:lvl w:ilvl="1">
      <w:start w:val="1"/>
      <w:numFmt w:val="decimal"/>
      <w:pStyle w:val="CharCharCharCharChar1Char"/>
      <w:lvlText w:val="%1.%2"/>
      <w:lvlJc w:val="left"/>
      <w:pPr>
        <w:tabs>
          <w:tab w:val="left" w:pos="1247"/>
        </w:tabs>
        <w:ind w:left="1247" w:hanging="1247"/>
        <w:jc w:val="both"/>
      </w:pPr>
      <w:rPr>
        <w:w w:val="100"/>
        <w:sz w:val="20"/>
        <w:szCs w:val="20"/>
        <w:shd w:val="clear" w:color="auto" w:fill="auto"/>
      </w:rPr>
    </w:lvl>
    <w:lvl w:ilvl="2">
      <w:start w:val="1"/>
      <w:numFmt w:val="decimal"/>
      <w:lvlText w:val="%1.%2.%3"/>
      <w:lvlJc w:val="left"/>
      <w:pPr>
        <w:tabs>
          <w:tab w:val="left" w:pos="1247"/>
        </w:tabs>
        <w:ind w:left="1247" w:hanging="1247"/>
        <w:jc w:val="both"/>
      </w:pPr>
      <w:rPr>
        <w:w w:val="100"/>
        <w:sz w:val="20"/>
        <w:szCs w:val="20"/>
        <w:shd w:val="clear" w:color="auto" w:fill="auto"/>
      </w:rPr>
    </w:lvl>
    <w:lvl w:ilvl="3">
      <w:start w:val="1"/>
      <w:numFmt w:val="decimal"/>
      <w:lvlText w:val="%1.%2.%3.%4"/>
      <w:lvlJc w:val="left"/>
      <w:pPr>
        <w:tabs>
          <w:tab w:val="left" w:pos="1247"/>
        </w:tabs>
        <w:ind w:left="1247" w:hanging="1247"/>
        <w:jc w:val="both"/>
      </w:pPr>
      <w:rPr>
        <w:w w:val="100"/>
        <w:sz w:val="20"/>
        <w:szCs w:val="20"/>
        <w:shd w:val="clear" w:color="auto" w:fill="auto"/>
      </w:rPr>
    </w:lvl>
    <w:lvl w:ilvl="4">
      <w:start w:val="1"/>
      <w:numFmt w:val="decimal"/>
      <w:lvlText w:val="%1.%2.%3.%4.%5"/>
      <w:lvlJc w:val="left"/>
      <w:pPr>
        <w:tabs>
          <w:tab w:val="left" w:pos="1247"/>
        </w:tabs>
        <w:ind w:left="1247" w:hanging="1247"/>
        <w:jc w:val="both"/>
      </w:pPr>
      <w:rPr>
        <w:w w:val="100"/>
        <w:sz w:val="20"/>
        <w:szCs w:val="20"/>
        <w:shd w:val="clear" w:color="auto" w:fill="auto"/>
      </w:rPr>
    </w:lvl>
    <w:lvl w:ilvl="5">
      <w:start w:val="1"/>
      <w:numFmt w:val="decimal"/>
      <w:lvlText w:val="%1.%2.%3.%4.%5.%6"/>
      <w:lvlJc w:val="left"/>
      <w:pPr>
        <w:tabs>
          <w:tab w:val="left" w:pos="1152"/>
        </w:tabs>
        <w:ind w:left="1152" w:hanging="1152"/>
        <w:jc w:val="both"/>
      </w:pPr>
      <w:rPr>
        <w:w w:val="100"/>
        <w:sz w:val="20"/>
        <w:szCs w:val="20"/>
        <w:shd w:val="clear" w:color="auto" w:fill="auto"/>
      </w:rPr>
    </w:lvl>
    <w:lvl w:ilvl="6">
      <w:start w:val="1"/>
      <w:numFmt w:val="decimal"/>
      <w:lvlText w:val="%1.%2.%3.%4.%5.%6.%7"/>
      <w:lvlJc w:val="left"/>
      <w:pPr>
        <w:tabs>
          <w:tab w:val="left" w:pos="1296"/>
        </w:tabs>
        <w:ind w:left="1296" w:hanging="1296"/>
        <w:jc w:val="both"/>
      </w:pPr>
      <w:rPr>
        <w:w w:val="100"/>
        <w:sz w:val="20"/>
        <w:szCs w:val="20"/>
        <w:shd w:val="clear" w:color="auto" w:fill="auto"/>
      </w:rPr>
    </w:lvl>
    <w:lvl w:ilvl="7">
      <w:start w:val="1"/>
      <w:numFmt w:val="decimal"/>
      <w:lvlText w:val="%1.%2.%3.%4.%5.%6.%7.%8"/>
      <w:lvlJc w:val="left"/>
      <w:pPr>
        <w:tabs>
          <w:tab w:val="left" w:pos="1440"/>
        </w:tabs>
        <w:ind w:left="1440" w:hanging="1440"/>
        <w:jc w:val="both"/>
      </w:pPr>
      <w:rPr>
        <w:w w:val="100"/>
        <w:sz w:val="20"/>
        <w:szCs w:val="20"/>
        <w:shd w:val="clear" w:color="auto" w:fill="auto"/>
      </w:rPr>
    </w:lvl>
    <w:lvl w:ilvl="8">
      <w:start w:val="1"/>
      <w:numFmt w:val="decimal"/>
      <w:lvlText w:val="%1.%2.%3.%4.%5.%6.%7.%8.%9"/>
      <w:lvlJc w:val="left"/>
      <w:pPr>
        <w:tabs>
          <w:tab w:val="left" w:pos="1584"/>
        </w:tabs>
        <w:ind w:left="1584" w:hanging="1584"/>
        <w:jc w:val="both"/>
      </w:pPr>
      <w:rPr>
        <w:w w:val="100"/>
        <w:sz w:val="20"/>
        <w:szCs w:val="20"/>
        <w:shd w:val="clear" w:color="auto" w:fill="auto"/>
      </w:rPr>
    </w:lvl>
  </w:abstractNum>
  <w:abstractNum w:abstractNumId="10">
    <w:nsid w:val="2F000003"/>
    <w:multiLevelType w:val="multilevel"/>
    <w:tmpl w:val="1F0033C2"/>
    <w:lvl w:ilvl="0">
      <w:start w:val="1"/>
      <w:numFmt w:val="decimal"/>
      <w:lvlText w:val="%1)"/>
      <w:lvlJc w:val="left"/>
      <w:pPr>
        <w:tabs>
          <w:tab w:val="left" w:pos="1350"/>
        </w:tabs>
        <w:ind w:left="1350" w:hanging="360"/>
        <w:jc w:val="both"/>
      </w:pPr>
      <w:rPr>
        <w:w w:val="100"/>
        <w:sz w:val="20"/>
        <w:szCs w:val="20"/>
        <w:shd w:val="clear" w:color="auto" w:fill="auto"/>
      </w:rPr>
    </w:lvl>
    <w:lvl w:ilvl="1">
      <w:start w:val="1"/>
      <w:numFmt w:val="decimal"/>
      <w:lvlText w:val="%2）"/>
      <w:lvlJc w:val="left"/>
      <w:pPr>
        <w:tabs>
          <w:tab w:val="left" w:pos="780"/>
        </w:tabs>
        <w:ind w:left="780" w:hanging="360"/>
        <w:jc w:val="both"/>
      </w:pPr>
      <w:rPr>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1">
    <w:nsid w:val="2F000004"/>
    <w:multiLevelType w:val="multilevel"/>
    <w:tmpl w:val="1F002570"/>
    <w:lvl w:ilvl="0">
      <w:start w:val="1"/>
      <w:numFmt w:val="decimal"/>
      <w:lvlText w:val="%1)"/>
      <w:lvlJc w:val="left"/>
      <w:pPr>
        <w:tabs>
          <w:tab w:val="left" w:pos="1350"/>
        </w:tabs>
        <w:ind w:left="1350" w:hanging="360"/>
        <w:jc w:val="both"/>
      </w:pPr>
      <w:rPr>
        <w:w w:val="100"/>
        <w:sz w:val="20"/>
        <w:szCs w:val="20"/>
        <w:shd w:val="clear" w:color="auto" w:fill="auto"/>
      </w:rPr>
    </w:lvl>
    <w:lvl w:ilvl="1">
      <w:start w:val="1"/>
      <w:numFmt w:val="decimal"/>
      <w:lvlText w:val="%2）"/>
      <w:lvlJc w:val="left"/>
      <w:pPr>
        <w:tabs>
          <w:tab w:val="left" w:pos="780"/>
        </w:tabs>
        <w:ind w:left="780" w:hanging="360"/>
        <w:jc w:val="both"/>
      </w:pPr>
      <w:rPr>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2">
    <w:nsid w:val="2F000005"/>
    <w:multiLevelType w:val="multilevel"/>
    <w:tmpl w:val="03C4CD84"/>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3">
    <w:nsid w:val="2F000006"/>
    <w:multiLevelType w:val="hybridMultilevel"/>
    <w:tmpl w:val="1F00166B"/>
    <w:lvl w:ilvl="0" w:tplc="1FB49302">
      <w:start w:val="1"/>
      <w:numFmt w:val="decimal"/>
      <w:lvlText w:val="（%1）"/>
      <w:lvlJc w:val="left"/>
      <w:pPr>
        <w:ind w:left="720" w:hanging="720"/>
        <w:jc w:val="both"/>
      </w:pPr>
      <w:rPr>
        <w:w w:val="100"/>
        <w:sz w:val="20"/>
        <w:szCs w:val="20"/>
        <w:shd w:val="clear" w:color="auto" w:fill="auto"/>
      </w:rPr>
    </w:lvl>
    <w:lvl w:ilvl="1" w:tplc="198C5EA6">
      <w:start w:val="1"/>
      <w:numFmt w:val="lowerLetter"/>
      <w:lvlText w:val="%2)"/>
      <w:lvlJc w:val="left"/>
      <w:pPr>
        <w:ind w:left="840" w:hanging="420"/>
        <w:jc w:val="both"/>
      </w:pPr>
    </w:lvl>
    <w:lvl w:ilvl="2" w:tplc="96C6D7AE">
      <w:start w:val="1"/>
      <w:numFmt w:val="lowerRoman"/>
      <w:lvlText w:val="%3."/>
      <w:lvlJc w:val="right"/>
      <w:pPr>
        <w:ind w:left="1260" w:hanging="420"/>
        <w:jc w:val="both"/>
      </w:pPr>
    </w:lvl>
    <w:lvl w:ilvl="3" w:tplc="DDC8CEFC">
      <w:start w:val="1"/>
      <w:numFmt w:val="decimal"/>
      <w:lvlText w:val="%4."/>
      <w:lvlJc w:val="left"/>
      <w:pPr>
        <w:ind w:left="1680" w:hanging="420"/>
        <w:jc w:val="both"/>
      </w:pPr>
    </w:lvl>
    <w:lvl w:ilvl="4" w:tplc="12D4C768">
      <w:start w:val="1"/>
      <w:numFmt w:val="lowerLetter"/>
      <w:lvlText w:val="%5)"/>
      <w:lvlJc w:val="left"/>
      <w:pPr>
        <w:ind w:left="2100" w:hanging="420"/>
        <w:jc w:val="both"/>
      </w:pPr>
    </w:lvl>
    <w:lvl w:ilvl="5" w:tplc="79AE86D0">
      <w:start w:val="1"/>
      <w:numFmt w:val="lowerRoman"/>
      <w:lvlText w:val="%6."/>
      <w:lvlJc w:val="right"/>
      <w:pPr>
        <w:ind w:left="2520" w:hanging="420"/>
        <w:jc w:val="both"/>
      </w:pPr>
    </w:lvl>
    <w:lvl w:ilvl="6" w:tplc="4CAA68F0">
      <w:start w:val="1"/>
      <w:numFmt w:val="decimal"/>
      <w:lvlText w:val="%7."/>
      <w:lvlJc w:val="left"/>
      <w:pPr>
        <w:ind w:left="2940" w:hanging="420"/>
        <w:jc w:val="both"/>
      </w:pPr>
    </w:lvl>
    <w:lvl w:ilvl="7" w:tplc="395AB882">
      <w:start w:val="1"/>
      <w:numFmt w:val="lowerLetter"/>
      <w:lvlText w:val="%8)"/>
      <w:lvlJc w:val="left"/>
      <w:pPr>
        <w:ind w:left="3360" w:hanging="420"/>
        <w:jc w:val="both"/>
      </w:pPr>
    </w:lvl>
    <w:lvl w:ilvl="8" w:tplc="E38AB75A">
      <w:start w:val="1"/>
      <w:numFmt w:val="lowerRoman"/>
      <w:lvlText w:val="%9."/>
      <w:lvlJc w:val="right"/>
      <w:pPr>
        <w:ind w:left="3780" w:hanging="420"/>
        <w:jc w:val="both"/>
      </w:pPr>
    </w:lvl>
  </w:abstractNum>
  <w:abstractNum w:abstractNumId="14">
    <w:nsid w:val="2F000007"/>
    <w:multiLevelType w:val="hybridMultilevel"/>
    <w:tmpl w:val="1F003957"/>
    <w:lvl w:ilvl="0" w:tplc="3A40F25E">
      <w:start w:val="1"/>
      <w:numFmt w:val="decimal"/>
      <w:lvlText w:val="3.%1"/>
      <w:lvlJc w:val="left"/>
      <w:pPr>
        <w:ind w:left="567" w:hanging="567"/>
        <w:jc w:val="both"/>
      </w:pPr>
      <w:rPr>
        <w:w w:val="100"/>
        <w:sz w:val="20"/>
        <w:szCs w:val="20"/>
        <w:shd w:val="clear" w:color="auto" w:fill="auto"/>
      </w:rPr>
    </w:lvl>
    <w:lvl w:ilvl="1" w:tplc="C33C6A4E">
      <w:start w:val="1"/>
      <w:numFmt w:val="lowerLetter"/>
      <w:lvlText w:val="%2."/>
      <w:lvlJc w:val="left"/>
      <w:pPr>
        <w:ind w:left="1440" w:hanging="360"/>
        <w:jc w:val="both"/>
      </w:pPr>
      <w:rPr>
        <w:w w:val="100"/>
        <w:sz w:val="20"/>
        <w:szCs w:val="20"/>
        <w:shd w:val="clear" w:color="auto" w:fill="auto"/>
      </w:rPr>
    </w:lvl>
    <w:lvl w:ilvl="2" w:tplc="C112669E">
      <w:start w:val="1"/>
      <w:numFmt w:val="lowerRoman"/>
      <w:lvlText w:val="%3."/>
      <w:lvlJc w:val="right"/>
      <w:pPr>
        <w:ind w:left="2160" w:hanging="180"/>
        <w:jc w:val="both"/>
      </w:pPr>
      <w:rPr>
        <w:w w:val="100"/>
        <w:sz w:val="20"/>
        <w:szCs w:val="20"/>
        <w:shd w:val="clear" w:color="auto" w:fill="auto"/>
      </w:rPr>
    </w:lvl>
    <w:lvl w:ilvl="3" w:tplc="48E8780C">
      <w:start w:val="1"/>
      <w:numFmt w:val="decimal"/>
      <w:lvlText w:val="%4."/>
      <w:lvlJc w:val="left"/>
      <w:pPr>
        <w:ind w:left="2880" w:hanging="360"/>
        <w:jc w:val="both"/>
      </w:pPr>
      <w:rPr>
        <w:w w:val="100"/>
        <w:sz w:val="20"/>
        <w:szCs w:val="20"/>
        <w:shd w:val="clear" w:color="auto" w:fill="auto"/>
      </w:rPr>
    </w:lvl>
    <w:lvl w:ilvl="4" w:tplc="F0C668EA">
      <w:start w:val="1"/>
      <w:numFmt w:val="lowerLetter"/>
      <w:lvlText w:val="%5."/>
      <w:lvlJc w:val="left"/>
      <w:pPr>
        <w:ind w:left="3600" w:hanging="360"/>
        <w:jc w:val="both"/>
      </w:pPr>
      <w:rPr>
        <w:w w:val="100"/>
        <w:sz w:val="20"/>
        <w:szCs w:val="20"/>
        <w:shd w:val="clear" w:color="auto" w:fill="auto"/>
      </w:rPr>
    </w:lvl>
    <w:lvl w:ilvl="5" w:tplc="347A9A50">
      <w:start w:val="1"/>
      <w:numFmt w:val="lowerRoman"/>
      <w:lvlText w:val="%6."/>
      <w:lvlJc w:val="right"/>
      <w:pPr>
        <w:ind w:left="4320" w:hanging="180"/>
        <w:jc w:val="both"/>
      </w:pPr>
      <w:rPr>
        <w:w w:val="100"/>
        <w:sz w:val="20"/>
        <w:szCs w:val="20"/>
        <w:shd w:val="clear" w:color="auto" w:fill="auto"/>
      </w:rPr>
    </w:lvl>
    <w:lvl w:ilvl="6" w:tplc="7EEA42AE">
      <w:start w:val="1"/>
      <w:numFmt w:val="decimal"/>
      <w:lvlText w:val="%7."/>
      <w:lvlJc w:val="left"/>
      <w:pPr>
        <w:ind w:left="5040" w:hanging="360"/>
        <w:jc w:val="both"/>
      </w:pPr>
      <w:rPr>
        <w:w w:val="100"/>
        <w:sz w:val="20"/>
        <w:szCs w:val="20"/>
        <w:shd w:val="clear" w:color="auto" w:fill="auto"/>
      </w:rPr>
    </w:lvl>
    <w:lvl w:ilvl="7" w:tplc="9D5673E0">
      <w:start w:val="1"/>
      <w:numFmt w:val="lowerLetter"/>
      <w:lvlText w:val="%8."/>
      <w:lvlJc w:val="left"/>
      <w:pPr>
        <w:ind w:left="5760" w:hanging="360"/>
        <w:jc w:val="both"/>
      </w:pPr>
      <w:rPr>
        <w:w w:val="100"/>
        <w:sz w:val="20"/>
        <w:szCs w:val="20"/>
        <w:shd w:val="clear" w:color="auto" w:fill="auto"/>
      </w:rPr>
    </w:lvl>
    <w:lvl w:ilvl="8" w:tplc="D258FAC8">
      <w:start w:val="1"/>
      <w:numFmt w:val="lowerRoman"/>
      <w:lvlText w:val="%9."/>
      <w:lvlJc w:val="right"/>
      <w:pPr>
        <w:ind w:left="6480" w:hanging="180"/>
        <w:jc w:val="both"/>
      </w:pPr>
      <w:rPr>
        <w:w w:val="100"/>
        <w:sz w:val="20"/>
        <w:szCs w:val="20"/>
        <w:shd w:val="clear" w:color="auto" w:fill="auto"/>
      </w:rPr>
    </w:lvl>
  </w:abstractNum>
  <w:abstractNum w:abstractNumId="15">
    <w:nsid w:val="2F1B56CD"/>
    <w:multiLevelType w:val="hybridMultilevel"/>
    <w:tmpl w:val="5BF08D8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343935C7"/>
    <w:multiLevelType w:val="multilevel"/>
    <w:tmpl w:val="343935C7"/>
    <w:lvl w:ilvl="0">
      <w:start w:val="3"/>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44433A"/>
    <w:multiLevelType w:val="hybridMultilevel"/>
    <w:tmpl w:val="9AD0C0F6"/>
    <w:lvl w:ilvl="0" w:tplc="2DDE2C56">
      <w:start w:val="1"/>
      <w:numFmt w:val="decimal"/>
      <w:pStyle w:val="1"/>
      <w:lvlText w:val="%1、"/>
      <w:lvlJc w:val="left"/>
      <w:pPr>
        <w:ind w:left="1260" w:hanging="420"/>
      </w:pPr>
      <w:rPr>
        <w:rFonts w:ascii="微软雅黑" w:eastAsia="微软雅黑" w:hAnsi="微软雅黑"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38A379F6"/>
    <w:multiLevelType w:val="multilevel"/>
    <w:tmpl w:val="38A379F6"/>
    <w:lvl w:ilvl="0">
      <w:start w:val="5"/>
      <w:numFmt w:val="decimal"/>
      <w:lvlText w:val="%1."/>
      <w:lvlJc w:val="left"/>
      <w:pPr>
        <w:ind w:left="600" w:hanging="60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19">
    <w:nsid w:val="3C08488E"/>
    <w:multiLevelType w:val="multilevel"/>
    <w:tmpl w:val="EA986AFA"/>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20">
    <w:nsid w:val="40217296"/>
    <w:multiLevelType w:val="hybridMultilevel"/>
    <w:tmpl w:val="50A07110"/>
    <w:lvl w:ilvl="0" w:tplc="0409000B">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1">
    <w:nsid w:val="4FCB6897"/>
    <w:multiLevelType w:val="hybridMultilevel"/>
    <w:tmpl w:val="53600A04"/>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535778F6"/>
    <w:multiLevelType w:val="multilevel"/>
    <w:tmpl w:val="8826A1FE"/>
    <w:lvl w:ilvl="0">
      <w:start w:val="1"/>
      <w:numFmt w:val="chineseCountingThousand"/>
      <w:pStyle w:val="10"/>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3">
    <w:nsid w:val="59362427"/>
    <w:multiLevelType w:val="multilevel"/>
    <w:tmpl w:val="59362427"/>
    <w:lvl w:ilvl="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1559" w:hanging="15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C946295"/>
    <w:multiLevelType w:val="multilevel"/>
    <w:tmpl w:val="00000000"/>
    <w:lvl w:ilvl="0">
      <w:start w:val="1"/>
      <w:numFmt w:val="decimal"/>
      <w:lvlText w:val="（%1）"/>
      <w:lvlJc w:val="left"/>
      <w:pPr>
        <w:ind w:left="-425" w:hanging="425"/>
      </w:pPr>
      <w:rPr>
        <w:rFonts w:ascii="宋体" w:hAnsi="宋体" w:hint="default"/>
        <w:w w:val="100"/>
      </w:rPr>
    </w:lvl>
    <w:lvl w:ilvl="1" w:tentative="1">
      <w:start w:val="16"/>
      <w:numFmt w:val="bullet"/>
      <w:lvlText w:val="★"/>
      <w:lvlJc w:val="left"/>
      <w:pPr>
        <w:ind w:left="3120" w:hanging="360"/>
      </w:pPr>
      <w:rPr>
        <w:rFonts w:ascii="华文仿宋" w:eastAsia="华文仿宋" w:hAnsi="华文仿宋"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25">
    <w:nsid w:val="608930DB"/>
    <w:multiLevelType w:val="hybridMultilevel"/>
    <w:tmpl w:val="6D6C3A4E"/>
    <w:lvl w:ilvl="0" w:tplc="3F28453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3D5D39"/>
    <w:multiLevelType w:val="hybridMultilevel"/>
    <w:tmpl w:val="EF1E10CA"/>
    <w:lvl w:ilvl="0" w:tplc="FC0880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829370F"/>
    <w:multiLevelType w:val="hybridMultilevel"/>
    <w:tmpl w:val="DCA8BFC4"/>
    <w:lvl w:ilvl="0" w:tplc="365CDF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2462AA"/>
    <w:multiLevelType w:val="hybridMultilevel"/>
    <w:tmpl w:val="8EDC279E"/>
    <w:lvl w:ilvl="0" w:tplc="3F28453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3A3183C"/>
    <w:multiLevelType w:val="hybridMultilevel"/>
    <w:tmpl w:val="C61EEBF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2"/>
  </w:num>
  <w:num w:numId="3">
    <w:abstractNumId w:val="4"/>
  </w:num>
  <w:num w:numId="4">
    <w:abstractNumId w:val="28"/>
  </w:num>
  <w:num w:numId="5">
    <w:abstractNumId w:val="25"/>
  </w:num>
  <w:num w:numId="6">
    <w:abstractNumId w:val="0"/>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
  </w:num>
  <w:num w:numId="25">
    <w:abstractNumId w:val="2"/>
  </w:num>
  <w:num w:numId="26">
    <w:abstractNumId w:val="29"/>
  </w:num>
  <w:num w:numId="27">
    <w:abstractNumId w:val="26"/>
  </w:num>
  <w:num w:numId="28">
    <w:abstractNumId w:val="19"/>
  </w:num>
  <w:num w:numId="29">
    <w:abstractNumId w:val="20"/>
  </w:num>
  <w:num w:numId="30">
    <w:abstractNumId w:val="6"/>
  </w:num>
  <w:num w:numId="31">
    <w:abstractNumId w:val="5"/>
  </w:num>
  <w:num w:numId="32">
    <w:abstractNumId w:val="23"/>
  </w:num>
  <w:num w:numId="33">
    <w:abstractNumId w:val="3"/>
  </w:num>
  <w:num w:numId="34">
    <w:abstractNumId w:val="15"/>
  </w:num>
  <w:num w:numId="35">
    <w:abstractNumId w:val="21"/>
  </w:num>
  <w:num w:numId="36">
    <w:abstractNumId w:val="16"/>
  </w:num>
  <w:num w:numId="37">
    <w:abstractNumId w:val="18"/>
  </w:num>
  <w:num w:numId="38">
    <w:abstractNumId w:val="27"/>
  </w:num>
  <w:num w:numId="39">
    <w:abstractNumId w:val="8"/>
  </w:num>
  <w:num w:numId="40">
    <w:abstractNumId w:val="14"/>
  </w:num>
  <w:num w:numId="41">
    <w:abstractNumId w:val="9"/>
  </w:num>
  <w:num w:numId="42">
    <w:abstractNumId w:val="10"/>
  </w:num>
  <w:num w:numId="43">
    <w:abstractNumId w:val="11"/>
  </w:num>
  <w:num w:numId="44">
    <w:abstractNumId w:val="12"/>
  </w:num>
  <w:num w:numId="45">
    <w:abstractNumId w:val="7"/>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042"/>
    <w:rsid w:val="000F59A5"/>
    <w:rsid w:val="00456E23"/>
    <w:rsid w:val="00533130"/>
    <w:rsid w:val="00780042"/>
    <w:rsid w:val="00BC56C8"/>
    <w:rsid w:val="00C61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28" w:qFormat="1"/>
    <w:lsdException w:name="toc 2" w:uiPriority="29" w:qFormat="1"/>
    <w:lsdException w:name="toc 3" w:uiPriority="30" w:qFormat="1"/>
    <w:lsdException w:name="toc 4" w:uiPriority="31"/>
    <w:lsdException w:name="toc 5" w:uiPriority="32"/>
    <w:lsdException w:name="toc 6" w:uiPriority="33"/>
    <w:lsdException w:name="toc 7" w:uiPriority="34"/>
    <w:lsdException w:name="toc 8" w:uiPriority="35"/>
    <w:lsdException w:name="toc 9" w:uiPriority="36"/>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6" w:unhideWhenUsed="0" w:qFormat="1"/>
    <w:lsdException w:name="Default Paragraph Font" w:uiPriority="1"/>
    <w:lsdException w:name="Body Text" w:uiPriority="0"/>
    <w:lsdException w:name="Body Text Indent" w:uiPriority="0"/>
    <w:lsdException w:name="Subtitle" w:semiHidden="0" w:uiPriority="16"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0" w:unhideWhenUsed="0" w:qFormat="1"/>
    <w:lsdException w:name="Emphasis" w:semiHidden="0" w:uiPriority="18"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7" w:unhideWhenUsed="0" w:qFormat="1"/>
    <w:lsdException w:name="Intense Emphasis" w:semiHidden="0" w:uiPriority="19" w:unhideWhenUsed="0" w:qFormat="1"/>
    <w:lsdException w:name="Subtle Reference" w:semiHidden="0" w:uiPriority="23" w:unhideWhenUsed="0" w:qFormat="1"/>
    <w:lsdException w:name="Intense Reference" w:semiHidden="0" w:uiPriority="24" w:unhideWhenUsed="0" w:qFormat="1"/>
    <w:lsdException w:name="Book Title" w:semiHidden="0" w:uiPriority="25" w:unhideWhenUsed="0" w:qFormat="1"/>
    <w:lsdException w:name="Bibliography" w:uiPriority="37"/>
    <w:lsdException w:name="TOC Heading" w:uiPriority="27" w:qFormat="1"/>
  </w:latentStyles>
  <w:style w:type="paragraph" w:default="1" w:styleId="a0">
    <w:name w:val="Normal"/>
    <w:qFormat/>
    <w:rsid w:val="00780042"/>
    <w:pPr>
      <w:widowControl w:val="0"/>
      <w:jc w:val="both"/>
    </w:pPr>
    <w:rPr>
      <w:rFonts w:ascii="Times New Roman" w:eastAsia="宋体" w:hAnsi="Times New Roman" w:cs="Times New Roman"/>
      <w:szCs w:val="24"/>
    </w:rPr>
  </w:style>
  <w:style w:type="paragraph" w:styleId="10">
    <w:name w:val="heading 1"/>
    <w:aliases w:val="Title1,l1,I1,heading 1,h1,1st level,l1+toc 1,Chapter title,H1,Header 1,Heading 1 Char,Prophead level 1,Prophead 1,Heading1NoNum,L1 Heading 1,h11,1st level1,heading 11,h12,1st level2,heading 12,h111,1st level11,heading 111,h13,1st level3,h112"/>
    <w:basedOn w:val="a0"/>
    <w:next w:val="a0"/>
    <w:link w:val="1Char"/>
    <w:qFormat/>
    <w:rsid w:val="000F59A5"/>
    <w:pPr>
      <w:keepNext/>
      <w:keepLines/>
      <w:numPr>
        <w:numId w:val="2"/>
      </w:numPr>
      <w:spacing w:before="120" w:after="120"/>
      <w:jc w:val="center"/>
      <w:outlineLvl w:val="0"/>
    </w:pPr>
    <w:rPr>
      <w:b/>
      <w:kern w:val="44"/>
      <w:sz w:val="44"/>
      <w:szCs w:val="20"/>
      <w:lang/>
    </w:rPr>
  </w:style>
  <w:style w:type="paragraph" w:styleId="2">
    <w:name w:val="heading 2"/>
    <w:aliases w:val="第一层条,第二层,论文标题 1,ICSS章标记,sect 1.2,HD2,H2,h2,Level 2 Topic Heading,2,Header 2,heading 2,DO NOT USE_h2,chn,Chapter Number/Appendix Letter,ACERHead 2,Underrubrik1,prop2,UNDERRUBRIK 1-2,2nd level,Titre2,l2,Heading 2 Hidden,Head 2,Heading2,No Number,A,o,节名"/>
    <w:basedOn w:val="a0"/>
    <w:next w:val="a0"/>
    <w:link w:val="2Char"/>
    <w:qFormat/>
    <w:rsid w:val="000F59A5"/>
    <w:pPr>
      <w:keepNext/>
      <w:keepLines/>
      <w:adjustRightInd w:val="0"/>
      <w:spacing w:before="240" w:line="360" w:lineRule="auto"/>
      <w:jc w:val="center"/>
      <w:textAlignment w:val="baseline"/>
      <w:outlineLvl w:val="1"/>
    </w:pPr>
    <w:rPr>
      <w:rFonts w:ascii="Arial" w:eastAsia="黑体" w:hAnsi="Arial"/>
      <w:b/>
      <w:kern w:val="0"/>
      <w:sz w:val="30"/>
      <w:szCs w:val="20"/>
    </w:rPr>
  </w:style>
  <w:style w:type="paragraph" w:styleId="3">
    <w:name w:val="heading 3"/>
    <w:aliases w:val="Level 3 Head,sect1.2.3,头,小标题,标题 3 Char1 Char Char,标题 31,标题 3 Char1 Char1,Sottoparagrafo,小节,1.1,BOD 0,h3,H3,l3,CT,第一小节,Head 3,C Sub-Sub/Italic,h3 sub heading,Head 31,Head 32,C Sub-Sub/Italic1,ding 3,3,PRTM Heading 3,(A-3),3rd level,L,Title3"/>
    <w:basedOn w:val="a0"/>
    <w:next w:val="a0"/>
    <w:link w:val="3Char1"/>
    <w:qFormat/>
    <w:rsid w:val="000F59A5"/>
    <w:pPr>
      <w:keepNext/>
      <w:keepLines/>
      <w:adjustRightInd w:val="0"/>
      <w:spacing w:before="240" w:after="120" w:line="300" w:lineRule="auto"/>
      <w:jc w:val="left"/>
      <w:textAlignment w:val="baseline"/>
      <w:outlineLvl w:val="2"/>
    </w:pPr>
    <w:rPr>
      <w:b/>
      <w:kern w:val="0"/>
      <w:szCs w:val="20"/>
      <w:lang/>
    </w:rPr>
  </w:style>
  <w:style w:type="paragraph" w:styleId="4">
    <w:name w:val="heading 4"/>
    <w:aliases w:val="Titre4,章,H4,sect 1.2.3.4,Ref Heading 1,rh1,sect 1.2.3.41,Ref Heading 11,rh11,sect 1.2.3.42,Ref Heading 12,rh12,sect 1.2.3.411,Ref Heading 111,rh111,sect 1.2.3.43,Ref Heading 13,rh13,sect 1.2.3.412,Ref Heading 112,rh112,4th level,1.1.1.1标题 4,4,第三层条"/>
    <w:basedOn w:val="a0"/>
    <w:next w:val="a1"/>
    <w:link w:val="4Char"/>
    <w:qFormat/>
    <w:rsid w:val="000F59A5"/>
    <w:pPr>
      <w:keepNext/>
      <w:keepLines/>
      <w:spacing w:before="280" w:after="290" w:line="376" w:lineRule="auto"/>
      <w:outlineLvl w:val="3"/>
    </w:pPr>
    <w:rPr>
      <w:rFonts w:ascii="Arial" w:eastAsia="黑体" w:hAnsi="Arial"/>
      <w:b/>
      <w:sz w:val="28"/>
      <w:szCs w:val="20"/>
      <w:lang/>
    </w:rPr>
  </w:style>
  <w:style w:type="paragraph" w:styleId="5">
    <w:name w:val="heading 5"/>
    <w:basedOn w:val="a0"/>
    <w:next w:val="a1"/>
    <w:link w:val="5Char"/>
    <w:qFormat/>
    <w:rsid w:val="000F59A5"/>
    <w:pPr>
      <w:keepNext/>
      <w:keepLines/>
      <w:numPr>
        <w:ilvl w:val="4"/>
        <w:numId w:val="2"/>
      </w:numPr>
      <w:spacing w:before="280" w:after="290" w:line="376" w:lineRule="auto"/>
      <w:outlineLvl w:val="4"/>
    </w:pPr>
    <w:rPr>
      <w:b/>
      <w:sz w:val="28"/>
      <w:szCs w:val="20"/>
      <w:lang/>
    </w:rPr>
  </w:style>
  <w:style w:type="paragraph" w:styleId="6">
    <w:name w:val="heading 6"/>
    <w:basedOn w:val="a0"/>
    <w:next w:val="a1"/>
    <w:link w:val="6Char"/>
    <w:qFormat/>
    <w:rsid w:val="000F59A5"/>
    <w:pPr>
      <w:keepNext/>
      <w:keepLines/>
      <w:numPr>
        <w:ilvl w:val="5"/>
        <w:numId w:val="2"/>
      </w:numPr>
      <w:spacing w:before="240" w:after="64" w:line="320" w:lineRule="auto"/>
      <w:outlineLvl w:val="5"/>
    </w:pPr>
    <w:rPr>
      <w:rFonts w:ascii="Arial" w:eastAsia="黑体" w:hAnsi="Arial"/>
      <w:b/>
      <w:sz w:val="24"/>
      <w:szCs w:val="20"/>
      <w:lang/>
    </w:rPr>
  </w:style>
  <w:style w:type="paragraph" w:styleId="7">
    <w:name w:val="heading 7"/>
    <w:basedOn w:val="a0"/>
    <w:next w:val="a1"/>
    <w:link w:val="7Char"/>
    <w:qFormat/>
    <w:rsid w:val="000F59A5"/>
    <w:pPr>
      <w:keepNext/>
      <w:keepLines/>
      <w:numPr>
        <w:ilvl w:val="6"/>
        <w:numId w:val="2"/>
      </w:numPr>
      <w:spacing w:before="240" w:after="64" w:line="320" w:lineRule="auto"/>
      <w:outlineLvl w:val="6"/>
    </w:pPr>
    <w:rPr>
      <w:b/>
      <w:sz w:val="24"/>
      <w:szCs w:val="20"/>
      <w:lang/>
    </w:rPr>
  </w:style>
  <w:style w:type="paragraph" w:styleId="8">
    <w:name w:val="heading 8"/>
    <w:basedOn w:val="a0"/>
    <w:next w:val="a1"/>
    <w:link w:val="8Char"/>
    <w:qFormat/>
    <w:rsid w:val="000F59A5"/>
    <w:pPr>
      <w:keepNext/>
      <w:keepLines/>
      <w:numPr>
        <w:ilvl w:val="7"/>
        <w:numId w:val="2"/>
      </w:numPr>
      <w:spacing w:before="240" w:after="64" w:line="320" w:lineRule="auto"/>
      <w:outlineLvl w:val="7"/>
    </w:pPr>
    <w:rPr>
      <w:rFonts w:ascii="Arial" w:eastAsia="黑体" w:hAnsi="Arial"/>
      <w:sz w:val="24"/>
      <w:szCs w:val="20"/>
      <w:lang/>
    </w:rPr>
  </w:style>
  <w:style w:type="paragraph" w:styleId="9">
    <w:name w:val="heading 9"/>
    <w:basedOn w:val="a0"/>
    <w:next w:val="a1"/>
    <w:link w:val="9Char"/>
    <w:qFormat/>
    <w:rsid w:val="000F59A5"/>
    <w:pPr>
      <w:keepNext/>
      <w:keepLines/>
      <w:numPr>
        <w:ilvl w:val="8"/>
        <w:numId w:val="2"/>
      </w:numPr>
      <w:spacing w:before="240" w:after="64" w:line="320" w:lineRule="auto"/>
      <w:outlineLvl w:val="8"/>
    </w:pPr>
    <w:rPr>
      <w:rFonts w:ascii="Arial" w:eastAsia="黑体" w:hAnsi="Arial"/>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页眉1"/>
    <w:basedOn w:val="a0"/>
    <w:link w:val="Char"/>
    <w:unhideWhenUsed/>
    <w:rsid w:val="0078004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
    <w:basedOn w:val="a2"/>
    <w:link w:val="a5"/>
    <w:rsid w:val="00780042"/>
    <w:rPr>
      <w:sz w:val="18"/>
      <w:szCs w:val="18"/>
    </w:rPr>
  </w:style>
  <w:style w:type="paragraph" w:styleId="a6">
    <w:name w:val="footer"/>
    <w:basedOn w:val="a0"/>
    <w:link w:val="Char0"/>
    <w:unhideWhenUsed/>
    <w:rsid w:val="00780042"/>
    <w:pPr>
      <w:tabs>
        <w:tab w:val="center" w:pos="4153"/>
        <w:tab w:val="right" w:pos="8306"/>
      </w:tabs>
      <w:snapToGrid w:val="0"/>
      <w:jc w:val="left"/>
    </w:pPr>
    <w:rPr>
      <w:sz w:val="18"/>
      <w:szCs w:val="18"/>
    </w:rPr>
  </w:style>
  <w:style w:type="character" w:customStyle="1" w:styleId="Char0">
    <w:name w:val="页脚 Char"/>
    <w:basedOn w:val="a2"/>
    <w:link w:val="a6"/>
    <w:rsid w:val="00780042"/>
    <w:rPr>
      <w:sz w:val="18"/>
      <w:szCs w:val="18"/>
    </w:rPr>
  </w:style>
  <w:style w:type="character" w:customStyle="1" w:styleId="1Char">
    <w:name w:val="标题 1 Char"/>
    <w:aliases w:val="Title1 Char,l1 Char,I1 Char,heading 1 Char,h1 Char,1st level Char,l1+toc 1 Char,Chapter title Char,H1 Char,1 Char,Header 1 Char,Heading 1 Char Char,Prophead level 1 Char,Prophead 1 Char,Heading1NoNum Char,L1 Heading 1 Char,h11 Char,h12 Char"/>
    <w:basedOn w:val="a2"/>
    <w:link w:val="10"/>
    <w:rsid w:val="000F59A5"/>
    <w:rPr>
      <w:rFonts w:ascii="Times New Roman" w:eastAsia="宋体" w:hAnsi="Times New Roman" w:cs="Times New Roman"/>
      <w:b/>
      <w:kern w:val="44"/>
      <w:sz w:val="44"/>
      <w:szCs w:val="20"/>
      <w:lang/>
    </w:rPr>
  </w:style>
  <w:style w:type="character" w:customStyle="1" w:styleId="2Char">
    <w:name w:val="标题 2 Char"/>
    <w:aliases w:val="第一层条 Char,第二层 Char,论文标题 1 Char,ICSS章标记 Char,sect 1.2 Char,HD2 Char,H2 Char,h2 Char,Level 2 Topic Heading Char,2 Char,Header 2 Char,heading 2 Char,DO NOT USE_h2 Char,chn Char,Chapter Number/Appendix Letter Char,ACERHead 2 Char,Underrubrik1 Char"/>
    <w:basedOn w:val="a2"/>
    <w:link w:val="2"/>
    <w:rsid w:val="000F59A5"/>
    <w:rPr>
      <w:rFonts w:ascii="Arial" w:eastAsia="黑体" w:hAnsi="Arial" w:cs="Times New Roman"/>
      <w:b/>
      <w:kern w:val="0"/>
      <w:sz w:val="30"/>
      <w:szCs w:val="20"/>
    </w:rPr>
  </w:style>
  <w:style w:type="character" w:customStyle="1" w:styleId="3Char">
    <w:name w:val="标题 3 Char"/>
    <w:basedOn w:val="a2"/>
    <w:link w:val="3"/>
    <w:uiPriority w:val="9"/>
    <w:semiHidden/>
    <w:rsid w:val="000F59A5"/>
    <w:rPr>
      <w:rFonts w:ascii="Times New Roman" w:eastAsia="宋体" w:hAnsi="Times New Roman" w:cs="Times New Roman"/>
      <w:b/>
      <w:bCs/>
      <w:sz w:val="32"/>
      <w:szCs w:val="32"/>
    </w:rPr>
  </w:style>
  <w:style w:type="character" w:customStyle="1" w:styleId="4Char">
    <w:name w:val="标题 4 Char"/>
    <w:aliases w:val="Titre4 Char1,章 Char1,H4 Char1,sect 1.2.3.4 Char1,Ref Heading 1 Char1,rh1 Char1,sect 1.2.3.41 Char1,Ref Heading 11 Char1,rh11 Char1,sect 1.2.3.42 Char1,Ref Heading 12 Char1,rh12 Char1,sect 1.2.3.411 Char1,Ref Heading 111 Char1,rh111 Char1"/>
    <w:basedOn w:val="a2"/>
    <w:link w:val="4"/>
    <w:rsid w:val="000F59A5"/>
    <w:rPr>
      <w:rFonts w:ascii="Arial" w:eastAsia="黑体" w:hAnsi="Arial" w:cs="Times New Roman"/>
      <w:b/>
      <w:sz w:val="28"/>
      <w:szCs w:val="20"/>
      <w:lang/>
    </w:rPr>
  </w:style>
  <w:style w:type="character" w:customStyle="1" w:styleId="5Char">
    <w:name w:val="标题 5 Char"/>
    <w:basedOn w:val="a2"/>
    <w:link w:val="5"/>
    <w:rsid w:val="000F59A5"/>
    <w:rPr>
      <w:rFonts w:ascii="Times New Roman" w:eastAsia="宋体" w:hAnsi="Times New Roman" w:cs="Times New Roman"/>
      <w:b/>
      <w:sz w:val="28"/>
      <w:szCs w:val="20"/>
      <w:lang/>
    </w:rPr>
  </w:style>
  <w:style w:type="character" w:customStyle="1" w:styleId="6Char">
    <w:name w:val="标题 6 Char"/>
    <w:basedOn w:val="a2"/>
    <w:link w:val="6"/>
    <w:rsid w:val="000F59A5"/>
    <w:rPr>
      <w:rFonts w:ascii="Arial" w:eastAsia="黑体" w:hAnsi="Arial" w:cs="Times New Roman"/>
      <w:b/>
      <w:sz w:val="24"/>
      <w:szCs w:val="20"/>
      <w:lang/>
    </w:rPr>
  </w:style>
  <w:style w:type="character" w:customStyle="1" w:styleId="7Char">
    <w:name w:val="标题 7 Char"/>
    <w:basedOn w:val="a2"/>
    <w:link w:val="7"/>
    <w:rsid w:val="000F59A5"/>
    <w:rPr>
      <w:rFonts w:ascii="Times New Roman" w:eastAsia="宋体" w:hAnsi="Times New Roman" w:cs="Times New Roman"/>
      <w:b/>
      <w:sz w:val="24"/>
      <w:szCs w:val="20"/>
      <w:lang/>
    </w:rPr>
  </w:style>
  <w:style w:type="character" w:customStyle="1" w:styleId="8Char">
    <w:name w:val="标题 8 Char"/>
    <w:basedOn w:val="a2"/>
    <w:link w:val="8"/>
    <w:rsid w:val="000F59A5"/>
    <w:rPr>
      <w:rFonts w:ascii="Arial" w:eastAsia="黑体" w:hAnsi="Arial" w:cs="Times New Roman"/>
      <w:sz w:val="24"/>
      <w:szCs w:val="20"/>
      <w:lang/>
    </w:rPr>
  </w:style>
  <w:style w:type="character" w:customStyle="1" w:styleId="9Char">
    <w:name w:val="标题 9 Char"/>
    <w:basedOn w:val="a2"/>
    <w:link w:val="9"/>
    <w:rsid w:val="000F59A5"/>
    <w:rPr>
      <w:rFonts w:ascii="Arial" w:eastAsia="黑体" w:hAnsi="Arial" w:cs="Times New Roman"/>
      <w:szCs w:val="20"/>
      <w:lang/>
    </w:rPr>
  </w:style>
  <w:style w:type="paragraph" w:styleId="a1">
    <w:name w:val="Normal Indent"/>
    <w:aliases w:val="表正文,正文非缩进,特点,标题4,四号,段1,表正文1,正文非缩进1,标题41,四号1,特点1,表正文2,正文非缩进2,标题42,四号2,标题43,表正文3,正文非缩进3,四号3,LIPS標準ｲﾝﾃﾞﾝﾄ,正文对齐,????nd,正文（首行缩进两字） Char,正文（首行缩进两字） Char Char Char Char Char Char Char Char Char Char Char Char Char Char,水上软件,Paragraph2"/>
    <w:basedOn w:val="a0"/>
    <w:rsid w:val="000F59A5"/>
    <w:pPr>
      <w:ind w:firstLine="420"/>
    </w:pPr>
    <w:rPr>
      <w:szCs w:val="20"/>
    </w:rPr>
  </w:style>
  <w:style w:type="paragraph" w:customStyle="1" w:styleId="Char1CharCharChar">
    <w:name w:val=" Char1 Char Char Char"/>
    <w:basedOn w:val="a0"/>
    <w:rsid w:val="000F59A5"/>
  </w:style>
  <w:style w:type="paragraph" w:styleId="30">
    <w:name w:val="Body Text 3"/>
    <w:basedOn w:val="a0"/>
    <w:link w:val="3Char0"/>
    <w:rsid w:val="000F59A5"/>
    <w:pPr>
      <w:jc w:val="center"/>
    </w:pPr>
    <w:rPr>
      <w:rFonts w:ascii="宋体" w:hAnsi="宋体"/>
      <w:b/>
      <w:color w:val="000000"/>
      <w:sz w:val="36"/>
      <w:szCs w:val="20"/>
      <w:lang/>
    </w:rPr>
  </w:style>
  <w:style w:type="character" w:customStyle="1" w:styleId="3Char0">
    <w:name w:val="正文文本 3 Char"/>
    <w:basedOn w:val="a2"/>
    <w:link w:val="30"/>
    <w:rsid w:val="000F59A5"/>
    <w:rPr>
      <w:rFonts w:ascii="宋体" w:eastAsia="宋体" w:hAnsi="宋体" w:cs="Times New Roman"/>
      <w:b/>
      <w:color w:val="000000"/>
      <w:sz w:val="36"/>
      <w:szCs w:val="20"/>
      <w:lang/>
    </w:rPr>
  </w:style>
  <w:style w:type="paragraph" w:styleId="11">
    <w:name w:val="toc 1"/>
    <w:basedOn w:val="a0"/>
    <w:next w:val="a0"/>
    <w:autoRedefine/>
    <w:uiPriority w:val="28"/>
    <w:qFormat/>
    <w:rsid w:val="000F59A5"/>
    <w:pPr>
      <w:spacing w:line="360" w:lineRule="auto"/>
    </w:pPr>
    <w:rPr>
      <w:b/>
      <w:noProof/>
      <w:sz w:val="24"/>
      <w:szCs w:val="20"/>
    </w:rPr>
  </w:style>
  <w:style w:type="paragraph" w:styleId="20">
    <w:name w:val="toc 2"/>
    <w:basedOn w:val="a0"/>
    <w:next w:val="a0"/>
    <w:autoRedefine/>
    <w:uiPriority w:val="29"/>
    <w:qFormat/>
    <w:rsid w:val="000F59A5"/>
    <w:pPr>
      <w:spacing w:line="300" w:lineRule="auto"/>
      <w:ind w:left="420"/>
    </w:pPr>
    <w:rPr>
      <w:b/>
      <w:noProof/>
      <w:sz w:val="24"/>
      <w:szCs w:val="20"/>
    </w:rPr>
  </w:style>
  <w:style w:type="paragraph" w:styleId="a7">
    <w:name w:val="Date"/>
    <w:basedOn w:val="a0"/>
    <w:next w:val="a0"/>
    <w:link w:val="Char1"/>
    <w:rsid w:val="000F59A5"/>
    <w:rPr>
      <w:rFonts w:ascii="宋体"/>
      <w:sz w:val="28"/>
      <w:szCs w:val="20"/>
    </w:rPr>
  </w:style>
  <w:style w:type="character" w:customStyle="1" w:styleId="Char1">
    <w:name w:val="日期 Char"/>
    <w:basedOn w:val="a2"/>
    <w:link w:val="a7"/>
    <w:rsid w:val="000F59A5"/>
    <w:rPr>
      <w:rFonts w:ascii="宋体" w:eastAsia="宋体" w:hAnsi="Times New Roman" w:cs="Times New Roman"/>
      <w:sz w:val="28"/>
      <w:szCs w:val="20"/>
    </w:rPr>
  </w:style>
  <w:style w:type="paragraph" w:styleId="a8">
    <w:name w:val="Balloon Text"/>
    <w:basedOn w:val="a0"/>
    <w:link w:val="Char2"/>
    <w:rsid w:val="000F59A5"/>
    <w:rPr>
      <w:sz w:val="18"/>
      <w:szCs w:val="18"/>
      <w:lang/>
    </w:rPr>
  </w:style>
  <w:style w:type="character" w:customStyle="1" w:styleId="Char2">
    <w:name w:val="批注框文本 Char"/>
    <w:basedOn w:val="a2"/>
    <w:link w:val="a8"/>
    <w:rsid w:val="000F59A5"/>
    <w:rPr>
      <w:rFonts w:ascii="Times New Roman" w:eastAsia="宋体" w:hAnsi="Times New Roman" w:cs="Times New Roman"/>
      <w:sz w:val="18"/>
      <w:szCs w:val="18"/>
      <w:lang/>
    </w:rPr>
  </w:style>
  <w:style w:type="character" w:styleId="a9">
    <w:name w:val="page number"/>
    <w:basedOn w:val="a2"/>
    <w:rsid w:val="000F59A5"/>
  </w:style>
  <w:style w:type="paragraph" w:customStyle="1" w:styleId="Para">
    <w:name w:val="Para"/>
    <w:rsid w:val="000F59A5"/>
    <w:pPr>
      <w:spacing w:before="120"/>
    </w:pPr>
    <w:rPr>
      <w:rFonts w:ascii="Times New Roman" w:eastAsia="宋体" w:hAnsi="Times New Roman" w:cs="Times New Roman"/>
      <w:kern w:val="0"/>
      <w:sz w:val="18"/>
      <w:szCs w:val="20"/>
    </w:rPr>
  </w:style>
  <w:style w:type="paragraph" w:styleId="aa">
    <w:name w:val="Title"/>
    <w:basedOn w:val="a0"/>
    <w:link w:val="Char3"/>
    <w:uiPriority w:val="6"/>
    <w:qFormat/>
    <w:rsid w:val="000F59A5"/>
    <w:pPr>
      <w:jc w:val="center"/>
    </w:pPr>
    <w:rPr>
      <w:b/>
      <w:sz w:val="30"/>
      <w:szCs w:val="20"/>
    </w:rPr>
  </w:style>
  <w:style w:type="character" w:customStyle="1" w:styleId="Char3">
    <w:name w:val="标题 Char"/>
    <w:basedOn w:val="a2"/>
    <w:link w:val="aa"/>
    <w:uiPriority w:val="6"/>
    <w:rsid w:val="000F59A5"/>
    <w:rPr>
      <w:rFonts w:ascii="Times New Roman" w:eastAsia="宋体" w:hAnsi="Times New Roman" w:cs="Times New Roman"/>
      <w:b/>
      <w:sz w:val="30"/>
      <w:szCs w:val="20"/>
    </w:rPr>
  </w:style>
  <w:style w:type="paragraph" w:styleId="ab">
    <w:name w:val="Plain Text"/>
    <w:aliases w:val="普通文字 Char,Texte,ALT+Z,缩进,正文非缩进 Char Char,正文非缩进 Char"/>
    <w:basedOn w:val="a0"/>
    <w:link w:val="TexteChar"/>
    <w:rsid w:val="000F59A5"/>
    <w:rPr>
      <w:rFonts w:ascii="宋体" w:hAnsi="Courier New"/>
      <w:szCs w:val="20"/>
      <w:lang/>
    </w:rPr>
  </w:style>
  <w:style w:type="character" w:customStyle="1" w:styleId="Char4">
    <w:name w:val="纯文本 Char"/>
    <w:basedOn w:val="a2"/>
    <w:link w:val="ab"/>
    <w:uiPriority w:val="99"/>
    <w:semiHidden/>
    <w:rsid w:val="000F59A5"/>
    <w:rPr>
      <w:rFonts w:ascii="宋体" w:eastAsia="宋体" w:hAnsi="Courier New" w:cs="Courier New"/>
      <w:szCs w:val="21"/>
    </w:rPr>
  </w:style>
  <w:style w:type="paragraph" w:styleId="ac">
    <w:name w:val="Body Text Indent"/>
    <w:basedOn w:val="a0"/>
    <w:link w:val="Char5"/>
    <w:rsid w:val="000F59A5"/>
    <w:pPr>
      <w:tabs>
        <w:tab w:val="left" w:pos="8640"/>
      </w:tabs>
      <w:ind w:left="1365"/>
    </w:pPr>
    <w:rPr>
      <w:szCs w:val="20"/>
      <w:lang/>
    </w:rPr>
  </w:style>
  <w:style w:type="character" w:customStyle="1" w:styleId="Char5">
    <w:name w:val="正文文本缩进 Char"/>
    <w:basedOn w:val="a2"/>
    <w:link w:val="ac"/>
    <w:rsid w:val="000F59A5"/>
    <w:rPr>
      <w:rFonts w:ascii="Times New Roman" w:eastAsia="宋体" w:hAnsi="Times New Roman" w:cs="Times New Roman"/>
      <w:szCs w:val="20"/>
      <w:lang/>
    </w:rPr>
  </w:style>
  <w:style w:type="paragraph" w:styleId="21">
    <w:name w:val="Body Text Indent 2"/>
    <w:basedOn w:val="a0"/>
    <w:link w:val="2Char0"/>
    <w:rsid w:val="000F59A5"/>
    <w:pPr>
      <w:ind w:left="1260"/>
    </w:pPr>
    <w:rPr>
      <w:szCs w:val="20"/>
      <w:lang/>
    </w:rPr>
  </w:style>
  <w:style w:type="character" w:customStyle="1" w:styleId="2Char0">
    <w:name w:val="正文文本缩进 2 Char"/>
    <w:basedOn w:val="a2"/>
    <w:link w:val="21"/>
    <w:rsid w:val="000F59A5"/>
    <w:rPr>
      <w:rFonts w:ascii="Times New Roman" w:eastAsia="宋体" w:hAnsi="Times New Roman" w:cs="Times New Roman"/>
      <w:szCs w:val="20"/>
      <w:lang/>
    </w:rPr>
  </w:style>
  <w:style w:type="paragraph" w:styleId="31">
    <w:name w:val="Body Text Indent 3"/>
    <w:basedOn w:val="a0"/>
    <w:link w:val="3Char2"/>
    <w:rsid w:val="000F59A5"/>
    <w:pPr>
      <w:ind w:left="1260"/>
      <w:jc w:val="left"/>
    </w:pPr>
    <w:rPr>
      <w:szCs w:val="20"/>
    </w:rPr>
  </w:style>
  <w:style w:type="character" w:customStyle="1" w:styleId="3Char2">
    <w:name w:val="正文文本缩进 3 Char"/>
    <w:basedOn w:val="a2"/>
    <w:link w:val="31"/>
    <w:rsid w:val="000F59A5"/>
    <w:rPr>
      <w:rFonts w:ascii="Times New Roman" w:eastAsia="宋体" w:hAnsi="Times New Roman" w:cs="Times New Roman"/>
      <w:szCs w:val="20"/>
    </w:rPr>
  </w:style>
  <w:style w:type="character" w:styleId="ad">
    <w:name w:val="Hyperlink"/>
    <w:rsid w:val="000F59A5"/>
    <w:rPr>
      <w:color w:val="0000FF"/>
      <w:u w:val="single"/>
    </w:rPr>
  </w:style>
  <w:style w:type="character" w:styleId="ae">
    <w:name w:val="FollowedHyperlink"/>
    <w:rsid w:val="000F59A5"/>
    <w:rPr>
      <w:color w:val="800080"/>
      <w:u w:val="single"/>
    </w:rPr>
  </w:style>
  <w:style w:type="paragraph" w:customStyle="1" w:styleId="12">
    <w:name w:val="样式1"/>
    <w:basedOn w:val="a0"/>
    <w:rsid w:val="000F59A5"/>
    <w:pPr>
      <w:adjustRightInd w:val="0"/>
      <w:spacing w:line="420" w:lineRule="auto"/>
      <w:jc w:val="center"/>
      <w:textAlignment w:val="baseline"/>
    </w:pPr>
    <w:rPr>
      <w:rFonts w:ascii="宋体"/>
      <w:kern w:val="0"/>
      <w:sz w:val="24"/>
      <w:szCs w:val="20"/>
    </w:rPr>
  </w:style>
  <w:style w:type="paragraph" w:customStyle="1" w:styleId="af">
    <w:name w:val="缺省文本"/>
    <w:rsid w:val="000F59A5"/>
    <w:pPr>
      <w:widowControl w:val="0"/>
      <w:autoSpaceDE w:val="0"/>
      <w:autoSpaceDN w:val="0"/>
      <w:adjustRightInd w:val="0"/>
    </w:pPr>
    <w:rPr>
      <w:rFonts w:ascii="Times New Roman" w:eastAsia="宋体" w:hAnsi="Times New Roman" w:cs="Times New Roman"/>
      <w:color w:val="000000"/>
      <w:kern w:val="0"/>
      <w:sz w:val="24"/>
      <w:szCs w:val="20"/>
    </w:rPr>
  </w:style>
  <w:style w:type="paragraph" w:styleId="af0">
    <w:name w:val="Body Text"/>
    <w:basedOn w:val="a0"/>
    <w:link w:val="Char10"/>
    <w:rsid w:val="000F59A5"/>
    <w:pPr>
      <w:spacing w:after="120"/>
    </w:pPr>
    <w:rPr>
      <w:szCs w:val="20"/>
      <w:lang/>
    </w:rPr>
  </w:style>
  <w:style w:type="character" w:customStyle="1" w:styleId="Char6">
    <w:name w:val="正文文本 Char"/>
    <w:basedOn w:val="a2"/>
    <w:link w:val="af0"/>
    <w:rsid w:val="000F59A5"/>
    <w:rPr>
      <w:rFonts w:ascii="Times New Roman" w:eastAsia="宋体" w:hAnsi="Times New Roman" w:cs="Times New Roman"/>
      <w:szCs w:val="24"/>
    </w:rPr>
  </w:style>
  <w:style w:type="paragraph" w:customStyle="1" w:styleId="13">
    <w:name w:val="用户正文1"/>
    <w:rsid w:val="000F59A5"/>
    <w:pPr>
      <w:spacing w:line="360" w:lineRule="auto"/>
      <w:ind w:firstLine="573"/>
      <w:jc w:val="both"/>
      <w:textAlignment w:val="center"/>
    </w:pPr>
    <w:rPr>
      <w:rFonts w:ascii="Times New Roman" w:eastAsia="宋体" w:hAnsi="Times New Roman" w:cs="Times New Roman"/>
      <w:noProof/>
      <w:kern w:val="0"/>
      <w:sz w:val="30"/>
      <w:szCs w:val="20"/>
    </w:rPr>
  </w:style>
  <w:style w:type="paragraph" w:customStyle="1" w:styleId="14">
    <w:name w:val="用户标题1"/>
    <w:basedOn w:val="13"/>
    <w:autoRedefine/>
    <w:rsid w:val="000F59A5"/>
    <w:pPr>
      <w:ind w:firstLine="0"/>
      <w:jc w:val="center"/>
    </w:pPr>
    <w:rPr>
      <w:rFonts w:ascii="Arial" w:eastAsia="黑体" w:hAnsi="Arial" w:cs="Arial"/>
      <w:b/>
      <w:bCs/>
      <w:noProof w:val="0"/>
      <w:kern w:val="2"/>
      <w:sz w:val="32"/>
      <w:szCs w:val="32"/>
    </w:rPr>
  </w:style>
  <w:style w:type="paragraph" w:customStyle="1" w:styleId="af1">
    <w:name w:val="标准"/>
    <w:basedOn w:val="a0"/>
    <w:rsid w:val="000F59A5"/>
    <w:pPr>
      <w:adjustRightInd w:val="0"/>
      <w:spacing w:line="312" w:lineRule="atLeast"/>
      <w:textAlignment w:val="baseline"/>
    </w:pPr>
    <w:rPr>
      <w:kern w:val="0"/>
      <w:sz w:val="24"/>
      <w:szCs w:val="20"/>
    </w:rPr>
  </w:style>
  <w:style w:type="paragraph" w:customStyle="1" w:styleId="40">
    <w:name w:val="样式4"/>
    <w:rsid w:val="000F59A5"/>
    <w:pPr>
      <w:widowControl w:val="0"/>
      <w:adjustRightInd w:val="0"/>
      <w:spacing w:line="360" w:lineRule="atLeast"/>
      <w:textAlignment w:val="baseline"/>
    </w:pPr>
    <w:rPr>
      <w:rFonts w:ascii="长城仿宋" w:eastAsia="长城仿宋" w:hAnsi="Times New Roman" w:cs="Times New Roman"/>
      <w:b/>
      <w:noProof/>
      <w:kern w:val="0"/>
      <w:sz w:val="24"/>
      <w:szCs w:val="20"/>
    </w:rPr>
  </w:style>
  <w:style w:type="paragraph" w:customStyle="1" w:styleId="22">
    <w:name w:val="样式2"/>
    <w:basedOn w:val="a0"/>
    <w:rsid w:val="000F59A5"/>
    <w:rPr>
      <w:b/>
      <w:sz w:val="24"/>
      <w:szCs w:val="20"/>
    </w:rPr>
  </w:style>
  <w:style w:type="paragraph" w:customStyle="1" w:styleId="32">
    <w:name w:val="样式3"/>
    <w:basedOn w:val="a5"/>
    <w:rsid w:val="000F59A5"/>
    <w:pPr>
      <w:pBdr>
        <w:bottom w:val="double" w:sz="6" w:space="1" w:color="00FF00"/>
      </w:pBdr>
      <w:snapToGrid/>
      <w:spacing w:line="240" w:lineRule="atLeast"/>
    </w:pPr>
    <w:rPr>
      <w:rFonts w:ascii="长城楷体" w:eastAsia="长城楷体"/>
      <w:b/>
      <w:sz w:val="21"/>
      <w:szCs w:val="20"/>
      <w:lang/>
    </w:rPr>
  </w:style>
  <w:style w:type="paragraph" w:styleId="23">
    <w:name w:val="Body Text 2"/>
    <w:basedOn w:val="a0"/>
    <w:link w:val="2Char1"/>
    <w:rsid w:val="000F59A5"/>
    <w:pPr>
      <w:tabs>
        <w:tab w:val="left" w:pos="3780"/>
      </w:tabs>
      <w:jc w:val="center"/>
    </w:pPr>
    <w:rPr>
      <w:b/>
      <w:bCs/>
      <w:color w:val="000000"/>
      <w:sz w:val="28"/>
      <w:szCs w:val="20"/>
    </w:rPr>
  </w:style>
  <w:style w:type="character" w:customStyle="1" w:styleId="2Char1">
    <w:name w:val="正文文本 2 Char"/>
    <w:basedOn w:val="a2"/>
    <w:link w:val="23"/>
    <w:rsid w:val="000F59A5"/>
    <w:rPr>
      <w:rFonts w:ascii="Times New Roman" w:eastAsia="宋体" w:hAnsi="Times New Roman" w:cs="Times New Roman"/>
      <w:b/>
      <w:bCs/>
      <w:color w:val="000000"/>
      <w:sz w:val="28"/>
      <w:szCs w:val="20"/>
    </w:rPr>
  </w:style>
  <w:style w:type="paragraph" w:customStyle="1" w:styleId="15">
    <w:name w:val="正文1"/>
    <w:basedOn w:val="a0"/>
    <w:rsid w:val="000F59A5"/>
    <w:pPr>
      <w:adjustRightInd w:val="0"/>
      <w:spacing w:line="400" w:lineRule="atLeast"/>
      <w:ind w:firstLine="1134"/>
      <w:jc w:val="left"/>
      <w:textAlignment w:val="baseline"/>
    </w:pPr>
    <w:rPr>
      <w:rFonts w:ascii="宋体"/>
      <w:kern w:val="0"/>
      <w:sz w:val="24"/>
      <w:szCs w:val="20"/>
    </w:rPr>
  </w:style>
  <w:style w:type="paragraph" w:customStyle="1" w:styleId="1111A">
    <w:name w:val="1.1.1.1A"/>
    <w:basedOn w:val="a0"/>
    <w:rsid w:val="000F59A5"/>
    <w:pPr>
      <w:tabs>
        <w:tab w:val="left" w:pos="1134"/>
        <w:tab w:val="left" w:pos="1843"/>
      </w:tabs>
      <w:adjustRightInd w:val="0"/>
      <w:spacing w:before="60" w:after="60" w:line="360" w:lineRule="atLeast"/>
      <w:ind w:left="1560" w:hanging="426"/>
      <w:textAlignment w:val="baseline"/>
    </w:pPr>
    <w:rPr>
      <w:rFonts w:ascii="Arial" w:hAnsi="Arial"/>
      <w:kern w:val="0"/>
      <w:szCs w:val="20"/>
    </w:rPr>
  </w:style>
  <w:style w:type="paragraph" w:customStyle="1" w:styleId="1111">
    <w:name w:val="1.1.1.1"/>
    <w:basedOn w:val="a0"/>
    <w:rsid w:val="000F59A5"/>
    <w:pPr>
      <w:tabs>
        <w:tab w:val="left" w:pos="1134"/>
      </w:tabs>
      <w:adjustRightInd w:val="0"/>
      <w:spacing w:before="60" w:after="60" w:line="360" w:lineRule="atLeast"/>
      <w:ind w:left="1134" w:hanging="1134"/>
      <w:textAlignment w:val="baseline"/>
    </w:pPr>
    <w:rPr>
      <w:rFonts w:ascii="Arial" w:hAnsi="Arial"/>
      <w:kern w:val="0"/>
      <w:sz w:val="24"/>
      <w:szCs w:val="20"/>
    </w:rPr>
  </w:style>
  <w:style w:type="paragraph" w:customStyle="1" w:styleId="bf1">
    <w:name w:val="bf.1"/>
    <w:basedOn w:val="a0"/>
    <w:rsid w:val="000F59A5"/>
    <w:pPr>
      <w:autoSpaceDE w:val="0"/>
      <w:autoSpaceDN w:val="0"/>
      <w:adjustRightInd w:val="0"/>
      <w:spacing w:line="240" w:lineRule="atLeast"/>
    </w:pPr>
    <w:rPr>
      <w:rFonts w:ascii="宋体" w:hAnsi="Arial"/>
      <w:b/>
      <w:sz w:val="30"/>
      <w:szCs w:val="20"/>
    </w:rPr>
  </w:style>
  <w:style w:type="paragraph" w:customStyle="1" w:styleId="111">
    <w:name w:val="1.1.1"/>
    <w:basedOn w:val="a0"/>
    <w:rsid w:val="000F59A5"/>
    <w:pPr>
      <w:tabs>
        <w:tab w:val="left" w:pos="0"/>
        <w:tab w:val="left" w:pos="1134"/>
        <w:tab w:val="left" w:pos="8505"/>
      </w:tabs>
      <w:adjustRightInd w:val="0"/>
      <w:spacing w:before="240" w:after="60" w:line="360" w:lineRule="atLeast"/>
      <w:ind w:left="1134" w:hanging="1134"/>
      <w:textAlignment w:val="baseline"/>
    </w:pPr>
    <w:rPr>
      <w:rFonts w:ascii="宋体" w:hAnsi="Arial"/>
      <w:b/>
      <w:kern w:val="0"/>
      <w:sz w:val="30"/>
      <w:szCs w:val="20"/>
    </w:rPr>
  </w:style>
  <w:style w:type="paragraph" w:customStyle="1" w:styleId="Normal">
    <w:name w:val="Normal"/>
    <w:rsid w:val="000F59A5"/>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eastAsia="宋体" w:hAnsi="Arial" w:cs="Times New Roman"/>
      <w:kern w:val="0"/>
      <w:szCs w:val="20"/>
    </w:rPr>
  </w:style>
  <w:style w:type="character" w:customStyle="1" w:styleId="1Char0">
    <w:name w:val="用户正文1 Char"/>
    <w:rsid w:val="000F59A5"/>
    <w:rPr>
      <w:rFonts w:eastAsia="宋体"/>
      <w:noProof/>
      <w:sz w:val="30"/>
      <w:lang w:val="en-US" w:eastAsia="zh-CN" w:bidi="ar-SA"/>
    </w:rPr>
  </w:style>
  <w:style w:type="paragraph" w:customStyle="1" w:styleId="16">
    <w:name w:val="1"/>
    <w:basedOn w:val="a0"/>
    <w:next w:val="ab"/>
    <w:rsid w:val="000F59A5"/>
    <w:rPr>
      <w:rFonts w:ascii="宋体" w:hAnsi="Courier New"/>
      <w:szCs w:val="20"/>
    </w:rPr>
  </w:style>
  <w:style w:type="paragraph" w:customStyle="1" w:styleId="bf10">
    <w:name w:val="bf1"/>
    <w:basedOn w:val="a0"/>
    <w:rsid w:val="000F59A5"/>
    <w:pPr>
      <w:autoSpaceDE w:val="0"/>
      <w:autoSpaceDN w:val="0"/>
      <w:adjustRightInd w:val="0"/>
      <w:spacing w:beforeLines="50" w:afterLines="50" w:line="240" w:lineRule="atLeast"/>
    </w:pPr>
    <w:rPr>
      <w:rFonts w:ascii="Arial" w:hAnsi="Arial" w:cs="Arial"/>
      <w:b/>
      <w:color w:val="000000"/>
      <w:spacing w:val="10"/>
      <w:kern w:val="0"/>
      <w:sz w:val="30"/>
    </w:rPr>
  </w:style>
  <w:style w:type="paragraph" w:styleId="af2">
    <w:name w:val="Normal (Web)"/>
    <w:basedOn w:val="a0"/>
    <w:rsid w:val="000F59A5"/>
    <w:pPr>
      <w:widowControl/>
      <w:spacing w:before="100" w:beforeAutospacing="1" w:after="100" w:afterAutospacing="1" w:line="270" w:lineRule="atLeast"/>
      <w:jc w:val="left"/>
    </w:pPr>
    <w:rPr>
      <w:color w:val="333333"/>
      <w:kern w:val="0"/>
      <w:sz w:val="18"/>
      <w:szCs w:val="18"/>
    </w:rPr>
  </w:style>
  <w:style w:type="character" w:customStyle="1" w:styleId="wj1">
    <w:name w:val="wj1"/>
    <w:rsid w:val="000F59A5"/>
    <w:rPr>
      <w:strike w:val="0"/>
      <w:dstrike w:val="0"/>
      <w:color w:val="000000"/>
      <w:spacing w:val="260"/>
      <w:sz w:val="18"/>
      <w:szCs w:val="18"/>
      <w:u w:val="none"/>
      <w:effect w:val="none"/>
    </w:rPr>
  </w:style>
  <w:style w:type="character" w:customStyle="1" w:styleId="wjspan">
    <w:name w:val="wj新型数码抗闪烁处理系统&lt;/span"/>
    <w:basedOn w:val="a2"/>
    <w:rsid w:val="000F59A5"/>
  </w:style>
  <w:style w:type="paragraph" w:styleId="af3">
    <w:name w:val="Document Map"/>
    <w:basedOn w:val="a0"/>
    <w:link w:val="Char7"/>
    <w:rsid w:val="000F59A5"/>
    <w:pPr>
      <w:shd w:val="clear" w:color="auto" w:fill="000080"/>
      <w:adjustRightInd w:val="0"/>
      <w:textAlignment w:val="baseline"/>
    </w:pPr>
    <w:rPr>
      <w:szCs w:val="20"/>
      <w:lang/>
    </w:rPr>
  </w:style>
  <w:style w:type="character" w:customStyle="1" w:styleId="Char7">
    <w:name w:val="文档结构图 Char"/>
    <w:basedOn w:val="a2"/>
    <w:link w:val="af3"/>
    <w:rsid w:val="000F59A5"/>
    <w:rPr>
      <w:rFonts w:ascii="Times New Roman" w:eastAsia="宋体" w:hAnsi="Times New Roman" w:cs="Times New Roman"/>
      <w:szCs w:val="20"/>
      <w:shd w:val="clear" w:color="auto" w:fill="000080"/>
      <w:lang/>
    </w:rPr>
  </w:style>
  <w:style w:type="paragraph" w:styleId="af4">
    <w:name w:val="footnote text"/>
    <w:basedOn w:val="a0"/>
    <w:link w:val="Char8"/>
    <w:semiHidden/>
    <w:rsid w:val="000F59A5"/>
    <w:pPr>
      <w:adjustRightInd w:val="0"/>
      <w:snapToGrid w:val="0"/>
      <w:jc w:val="left"/>
      <w:textAlignment w:val="baseline"/>
    </w:pPr>
    <w:rPr>
      <w:sz w:val="18"/>
      <w:szCs w:val="20"/>
    </w:rPr>
  </w:style>
  <w:style w:type="character" w:customStyle="1" w:styleId="Char8">
    <w:name w:val="脚注文本 Char"/>
    <w:basedOn w:val="a2"/>
    <w:link w:val="af4"/>
    <w:semiHidden/>
    <w:rsid w:val="000F59A5"/>
    <w:rPr>
      <w:rFonts w:ascii="Times New Roman" w:eastAsia="宋体" w:hAnsi="Times New Roman" w:cs="Times New Roman"/>
      <w:sz w:val="18"/>
      <w:szCs w:val="20"/>
    </w:rPr>
  </w:style>
  <w:style w:type="paragraph" w:customStyle="1" w:styleId="CharCharCharCharCharChar">
    <w:name w:val=" Char Char Char Char Char Char"/>
    <w:basedOn w:val="a0"/>
    <w:rsid w:val="000F59A5"/>
  </w:style>
  <w:style w:type="paragraph" w:customStyle="1" w:styleId="CharCharCharCharCharChar0">
    <w:name w:val="Char Char Char Char Char Char"/>
    <w:basedOn w:val="a0"/>
    <w:rsid w:val="000F59A5"/>
  </w:style>
  <w:style w:type="table" w:styleId="af5">
    <w:name w:val="Table Elegant"/>
    <w:basedOn w:val="a3"/>
    <w:rsid w:val="000F59A5"/>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TextFormat">
    <w:name w:val="H-TextFormat"/>
    <w:rsid w:val="000F59A5"/>
    <w:pPr>
      <w:autoSpaceDE w:val="0"/>
      <w:autoSpaceDN w:val="0"/>
      <w:adjustRightInd w:val="0"/>
    </w:pPr>
    <w:rPr>
      <w:rFonts w:ascii="Arial" w:eastAsia="宋体" w:hAnsi="Arial" w:cs="Arial"/>
      <w:kern w:val="0"/>
      <w:sz w:val="22"/>
    </w:rPr>
  </w:style>
  <w:style w:type="table" w:styleId="af6">
    <w:name w:val="Table Grid"/>
    <w:basedOn w:val="a3"/>
    <w:uiPriority w:val="39"/>
    <w:rsid w:val="000F59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26"/>
    <w:qFormat/>
    <w:rsid w:val="000F59A5"/>
    <w:pPr>
      <w:ind w:firstLineChars="200" w:firstLine="420"/>
    </w:pPr>
    <w:rPr>
      <w:rFonts w:ascii="Calibri" w:hAnsi="Calibri"/>
      <w:szCs w:val="22"/>
    </w:rPr>
  </w:style>
  <w:style w:type="paragraph" w:customStyle="1" w:styleId="ListParagraph">
    <w:name w:val="List Paragraph"/>
    <w:basedOn w:val="a0"/>
    <w:rsid w:val="000F59A5"/>
    <w:pPr>
      <w:ind w:firstLineChars="200" w:firstLine="420"/>
    </w:pPr>
    <w:rPr>
      <w:rFonts w:ascii="Calibri" w:hAnsi="Calibri"/>
      <w:szCs w:val="22"/>
    </w:rPr>
  </w:style>
  <w:style w:type="character" w:customStyle="1" w:styleId="javascript">
    <w:name w:val="javascript"/>
    <w:basedOn w:val="a2"/>
    <w:rsid w:val="000F59A5"/>
  </w:style>
  <w:style w:type="character" w:customStyle="1" w:styleId="3Char1">
    <w:name w:val="标题 3 Char1"/>
    <w:aliases w:val="头 Char,小标题 Char,标题 3 Char1 Char Char Char,标题 31 Char,标题 3 Char1 Char1 Char,1.1.1 Char,标题 3 Char Char,Sottoparagrafo Char,小节 Char,1.1 Char,BOD 0 Char,h3 Char,H3 Char,l3 Char,CT Char,第一小节 Char,Head 3 Char,C Sub-Sub/Italic Char,Head 31 Char,3 Char"/>
    <w:link w:val="3"/>
    <w:rsid w:val="000F59A5"/>
    <w:rPr>
      <w:rFonts w:ascii="Times New Roman" w:eastAsia="宋体" w:hAnsi="Times New Roman" w:cs="Times New Roman"/>
      <w:b/>
      <w:kern w:val="0"/>
      <w:szCs w:val="20"/>
      <w:lang/>
    </w:rPr>
  </w:style>
  <w:style w:type="paragraph" w:customStyle="1" w:styleId="17">
    <w:name w:val="纯文本1"/>
    <w:basedOn w:val="a0"/>
    <w:rsid w:val="000F59A5"/>
    <w:pPr>
      <w:adjustRightInd w:val="0"/>
      <w:textAlignment w:val="baseline"/>
    </w:pPr>
    <w:rPr>
      <w:rFonts w:ascii="宋体" w:hAnsi="Courier New"/>
      <w:szCs w:val="20"/>
    </w:rPr>
  </w:style>
  <w:style w:type="paragraph" w:styleId="90">
    <w:name w:val="toc 9"/>
    <w:basedOn w:val="a0"/>
    <w:next w:val="a0"/>
    <w:autoRedefine/>
    <w:uiPriority w:val="36"/>
    <w:rsid w:val="000F59A5"/>
    <w:pPr>
      <w:ind w:left="1680"/>
      <w:jc w:val="left"/>
    </w:pPr>
  </w:style>
  <w:style w:type="character" w:customStyle="1" w:styleId="t141">
    <w:name w:val="t141"/>
    <w:rsid w:val="000F59A5"/>
    <w:rPr>
      <w:i w:val="0"/>
      <w:iCs w:val="0"/>
      <w:color w:val="000000"/>
      <w:sz w:val="22"/>
      <w:szCs w:val="22"/>
    </w:rPr>
  </w:style>
  <w:style w:type="paragraph" w:customStyle="1" w:styleId="Char9">
    <w:name w:val="Char"/>
    <w:basedOn w:val="a0"/>
    <w:rsid w:val="000F59A5"/>
    <w:pPr>
      <w:widowControl/>
      <w:spacing w:after="160" w:line="360" w:lineRule="auto"/>
      <w:jc w:val="center"/>
    </w:pPr>
    <w:rPr>
      <w:rFonts w:ascii="Verdana" w:hAnsi="Verdana"/>
      <w:kern w:val="0"/>
      <w:sz w:val="24"/>
      <w:lang w:eastAsia="en-US"/>
    </w:rPr>
  </w:style>
  <w:style w:type="paragraph" w:customStyle="1" w:styleId="Char1CharCharCharCharCharChar">
    <w:name w:val="Char1 Char Char Char Char Char Char"/>
    <w:basedOn w:val="a0"/>
    <w:rsid w:val="000F59A5"/>
    <w:pPr>
      <w:widowControl/>
      <w:spacing w:after="160" w:line="240" w:lineRule="exact"/>
      <w:jc w:val="left"/>
    </w:pPr>
    <w:rPr>
      <w:rFonts w:ascii="Verdana" w:eastAsia="Times New Roman" w:hAnsi="Verdana"/>
      <w:kern w:val="0"/>
      <w:sz w:val="20"/>
      <w:szCs w:val="20"/>
      <w:lang w:eastAsia="en-US"/>
    </w:rPr>
  </w:style>
  <w:style w:type="character" w:styleId="af8">
    <w:name w:val="annotation reference"/>
    <w:rsid w:val="000F59A5"/>
    <w:rPr>
      <w:sz w:val="21"/>
      <w:szCs w:val="21"/>
    </w:rPr>
  </w:style>
  <w:style w:type="paragraph" w:styleId="af9">
    <w:name w:val="annotation text"/>
    <w:basedOn w:val="a0"/>
    <w:link w:val="Chara"/>
    <w:rsid w:val="000F59A5"/>
    <w:pPr>
      <w:jc w:val="left"/>
    </w:pPr>
    <w:rPr>
      <w:szCs w:val="20"/>
      <w:lang/>
    </w:rPr>
  </w:style>
  <w:style w:type="character" w:customStyle="1" w:styleId="Chara">
    <w:name w:val="批注文字 Char"/>
    <w:basedOn w:val="a2"/>
    <w:link w:val="af9"/>
    <w:rsid w:val="000F59A5"/>
    <w:rPr>
      <w:rFonts w:ascii="Times New Roman" w:eastAsia="宋体" w:hAnsi="Times New Roman" w:cs="Times New Roman"/>
      <w:szCs w:val="20"/>
      <w:lang/>
    </w:rPr>
  </w:style>
  <w:style w:type="paragraph" w:styleId="afa">
    <w:name w:val="annotation subject"/>
    <w:basedOn w:val="af9"/>
    <w:next w:val="af9"/>
    <w:link w:val="Charb"/>
    <w:rsid w:val="000F59A5"/>
    <w:rPr>
      <w:b/>
      <w:bCs/>
    </w:rPr>
  </w:style>
  <w:style w:type="character" w:customStyle="1" w:styleId="Charb">
    <w:name w:val="批注主题 Char"/>
    <w:basedOn w:val="Chara"/>
    <w:link w:val="afa"/>
    <w:rsid w:val="000F59A5"/>
    <w:rPr>
      <w:b/>
      <w:bCs/>
    </w:rPr>
  </w:style>
  <w:style w:type="paragraph" w:styleId="33">
    <w:name w:val="toc 3"/>
    <w:basedOn w:val="a0"/>
    <w:next w:val="a0"/>
    <w:autoRedefine/>
    <w:uiPriority w:val="30"/>
    <w:qFormat/>
    <w:rsid w:val="000F59A5"/>
    <w:pPr>
      <w:ind w:leftChars="400" w:left="840"/>
    </w:pPr>
    <w:rPr>
      <w:szCs w:val="20"/>
    </w:rPr>
  </w:style>
  <w:style w:type="paragraph" w:styleId="41">
    <w:name w:val="toc 4"/>
    <w:basedOn w:val="a0"/>
    <w:next w:val="a0"/>
    <w:autoRedefine/>
    <w:uiPriority w:val="31"/>
    <w:rsid w:val="000F59A5"/>
    <w:pPr>
      <w:ind w:leftChars="600" w:left="1260"/>
    </w:pPr>
    <w:rPr>
      <w:szCs w:val="20"/>
    </w:rPr>
  </w:style>
  <w:style w:type="paragraph" w:styleId="50">
    <w:name w:val="toc 5"/>
    <w:basedOn w:val="a0"/>
    <w:next w:val="a0"/>
    <w:autoRedefine/>
    <w:uiPriority w:val="32"/>
    <w:rsid w:val="000F59A5"/>
    <w:pPr>
      <w:ind w:leftChars="800" w:left="1680"/>
    </w:pPr>
    <w:rPr>
      <w:szCs w:val="20"/>
    </w:rPr>
  </w:style>
  <w:style w:type="paragraph" w:styleId="60">
    <w:name w:val="toc 6"/>
    <w:basedOn w:val="a0"/>
    <w:next w:val="a0"/>
    <w:autoRedefine/>
    <w:uiPriority w:val="33"/>
    <w:rsid w:val="000F59A5"/>
    <w:pPr>
      <w:ind w:leftChars="1000" w:left="2100"/>
    </w:pPr>
    <w:rPr>
      <w:szCs w:val="20"/>
    </w:rPr>
  </w:style>
  <w:style w:type="paragraph" w:styleId="70">
    <w:name w:val="toc 7"/>
    <w:basedOn w:val="a0"/>
    <w:next w:val="a0"/>
    <w:autoRedefine/>
    <w:uiPriority w:val="34"/>
    <w:rsid w:val="000F59A5"/>
    <w:pPr>
      <w:ind w:leftChars="1200" w:left="2520"/>
    </w:pPr>
    <w:rPr>
      <w:szCs w:val="20"/>
    </w:rPr>
  </w:style>
  <w:style w:type="paragraph" w:styleId="80">
    <w:name w:val="toc 8"/>
    <w:basedOn w:val="a0"/>
    <w:next w:val="a0"/>
    <w:autoRedefine/>
    <w:uiPriority w:val="35"/>
    <w:rsid w:val="000F59A5"/>
    <w:pPr>
      <w:ind w:leftChars="1400" w:left="2940"/>
    </w:pPr>
    <w:rPr>
      <w:szCs w:val="20"/>
    </w:rPr>
  </w:style>
  <w:style w:type="paragraph" w:customStyle="1" w:styleId="51">
    <w:name w:val="样式5"/>
    <w:basedOn w:val="a0"/>
    <w:rsid w:val="000F59A5"/>
    <w:pPr>
      <w:spacing w:line="600" w:lineRule="exact"/>
      <w:ind w:firstLineChars="100" w:firstLine="100"/>
      <w:jc w:val="left"/>
    </w:pPr>
    <w:rPr>
      <w:rFonts w:eastAsia="仿宋_GB2312"/>
      <w:b/>
      <w:color w:val="000000"/>
      <w:sz w:val="30"/>
      <w:szCs w:val="30"/>
    </w:rPr>
  </w:style>
  <w:style w:type="paragraph" w:customStyle="1" w:styleId="61">
    <w:name w:val="样式6"/>
    <w:basedOn w:val="a0"/>
    <w:rsid w:val="000F59A5"/>
    <w:pPr>
      <w:spacing w:line="600" w:lineRule="exact"/>
      <w:jc w:val="left"/>
    </w:pPr>
    <w:rPr>
      <w:rFonts w:eastAsia="仿宋_GB2312"/>
      <w:b/>
      <w:color w:val="000000"/>
      <w:sz w:val="30"/>
      <w:szCs w:val="30"/>
    </w:rPr>
  </w:style>
  <w:style w:type="paragraph" w:customStyle="1" w:styleId="font5">
    <w:name w:val="font5"/>
    <w:basedOn w:val="a0"/>
    <w:rsid w:val="000F59A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0F59A5"/>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0"/>
    <w:rsid w:val="000F59A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rsid w:val="000F59A5"/>
    <w:pPr>
      <w:widowControl/>
      <w:spacing w:before="100" w:beforeAutospacing="1" w:after="100" w:afterAutospacing="1"/>
      <w:jc w:val="left"/>
    </w:pPr>
    <w:rPr>
      <w:rFonts w:ascii="Arial" w:hAnsi="Arial" w:cs="Arial"/>
      <w:kern w:val="0"/>
      <w:sz w:val="18"/>
      <w:szCs w:val="18"/>
    </w:rPr>
  </w:style>
  <w:style w:type="paragraph" w:customStyle="1" w:styleId="font9">
    <w:name w:val="font9"/>
    <w:basedOn w:val="a0"/>
    <w:rsid w:val="000F59A5"/>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0F59A5"/>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0"/>
    <w:rsid w:val="000F59A5"/>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0"/>
    <w:rsid w:val="000F59A5"/>
    <w:pPr>
      <w:widowControl/>
      <w:spacing w:before="100" w:beforeAutospacing="1" w:after="100" w:afterAutospacing="1"/>
      <w:jc w:val="left"/>
    </w:pPr>
    <w:rPr>
      <w:rFonts w:ascii="Tahoma" w:hAnsi="Tahoma" w:cs="Tahoma"/>
      <w:color w:val="000000"/>
      <w:kern w:val="0"/>
      <w:sz w:val="18"/>
      <w:szCs w:val="18"/>
    </w:rPr>
  </w:style>
  <w:style w:type="paragraph" w:customStyle="1" w:styleId="font13">
    <w:name w:val="font13"/>
    <w:basedOn w:val="a0"/>
    <w:rsid w:val="000F59A5"/>
    <w:pPr>
      <w:widowControl/>
      <w:spacing w:before="100" w:beforeAutospacing="1" w:after="100" w:afterAutospacing="1"/>
      <w:jc w:val="left"/>
    </w:pPr>
    <w:rPr>
      <w:rFonts w:ascii="Tahoma" w:hAnsi="Tahoma" w:cs="Tahoma"/>
      <w:b/>
      <w:bCs/>
      <w:color w:val="000000"/>
      <w:kern w:val="0"/>
      <w:sz w:val="18"/>
      <w:szCs w:val="18"/>
    </w:rPr>
  </w:style>
  <w:style w:type="paragraph" w:customStyle="1" w:styleId="font14">
    <w:name w:val="font14"/>
    <w:basedOn w:val="a0"/>
    <w:rsid w:val="000F59A5"/>
    <w:pPr>
      <w:widowControl/>
      <w:spacing w:before="100" w:beforeAutospacing="1" w:after="100" w:afterAutospacing="1"/>
      <w:jc w:val="left"/>
    </w:pPr>
    <w:rPr>
      <w:rFonts w:ascii="宋体" w:hAnsi="宋体" w:cs="宋体"/>
      <w:color w:val="000000"/>
      <w:kern w:val="0"/>
      <w:sz w:val="18"/>
      <w:szCs w:val="18"/>
    </w:rPr>
  </w:style>
  <w:style w:type="paragraph" w:customStyle="1" w:styleId="xl70">
    <w:name w:val="xl70"/>
    <w:basedOn w:val="a0"/>
    <w:rsid w:val="000F59A5"/>
    <w:pPr>
      <w:widowControl/>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0"/>
    <w:rsid w:val="000F59A5"/>
    <w:pPr>
      <w:widowControl/>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0"/>
    <w:rsid w:val="000F59A5"/>
    <w:pPr>
      <w:widowControl/>
      <w:spacing w:before="100" w:beforeAutospacing="1" w:after="100" w:afterAutospacing="1"/>
      <w:jc w:val="left"/>
      <w:textAlignment w:val="center"/>
    </w:pPr>
    <w:rPr>
      <w:rFonts w:ascii="宋体" w:hAnsi="宋体" w:cs="宋体"/>
      <w:b/>
      <w:bCs/>
      <w:kern w:val="0"/>
      <w:sz w:val="24"/>
    </w:rPr>
  </w:style>
  <w:style w:type="paragraph" w:customStyle="1" w:styleId="xl73">
    <w:name w:val="xl73"/>
    <w:basedOn w:val="a0"/>
    <w:rsid w:val="000F59A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xl74">
    <w:name w:val="xl74"/>
    <w:basedOn w:val="a0"/>
    <w:rsid w:val="000F59A5"/>
    <w:pPr>
      <w:widowControl/>
      <w:pBdr>
        <w:top w:val="single" w:sz="4" w:space="0" w:color="auto"/>
        <w:bottom w:val="single" w:sz="4" w:space="0" w:color="auto"/>
      </w:pBdr>
      <w:spacing w:before="100" w:beforeAutospacing="1" w:after="100" w:afterAutospacing="1"/>
      <w:jc w:val="left"/>
      <w:textAlignment w:val="center"/>
    </w:pPr>
    <w:rPr>
      <w:rFonts w:ascii="黑体" w:eastAsia="黑体" w:hAnsi="黑体" w:cs="宋体"/>
      <w:b/>
      <w:bCs/>
      <w:kern w:val="0"/>
      <w:sz w:val="20"/>
      <w:szCs w:val="20"/>
    </w:rPr>
  </w:style>
  <w:style w:type="paragraph" w:customStyle="1" w:styleId="xl75">
    <w:name w:val="xl75"/>
    <w:basedOn w:val="a0"/>
    <w:rsid w:val="000F59A5"/>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0"/>
    <w:rsid w:val="000F59A5"/>
    <w:pPr>
      <w:widowControl/>
      <w:pBdr>
        <w:top w:val="single" w:sz="4" w:space="0" w:color="auto"/>
        <w:bottom w:val="single" w:sz="4" w:space="0" w:color="auto"/>
      </w:pBdr>
      <w:spacing w:before="100" w:beforeAutospacing="1" w:after="100" w:afterAutospacing="1"/>
      <w:jc w:val="left"/>
      <w:textAlignment w:val="center"/>
    </w:pPr>
    <w:rPr>
      <w:rFonts w:ascii="黑体" w:eastAsia="黑体" w:hAnsi="黑体" w:cs="宋体"/>
      <w:b/>
      <w:bCs/>
      <w:kern w:val="0"/>
      <w:sz w:val="18"/>
      <w:szCs w:val="18"/>
    </w:rPr>
  </w:style>
  <w:style w:type="paragraph" w:customStyle="1" w:styleId="xl77">
    <w:name w:val="xl77"/>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0"/>
    <w:rsid w:val="000F59A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4">
    <w:name w:val="xl84"/>
    <w:basedOn w:val="a0"/>
    <w:rsid w:val="000F59A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0"/>
    <w:rsid w:val="000F59A5"/>
    <w:pPr>
      <w:widowControl/>
      <w:spacing w:before="100" w:beforeAutospacing="1" w:after="100" w:afterAutospacing="1"/>
      <w:jc w:val="left"/>
      <w:textAlignment w:val="center"/>
    </w:pPr>
    <w:rPr>
      <w:rFonts w:ascii="宋体" w:hAnsi="宋体" w:cs="宋体"/>
      <w:kern w:val="0"/>
      <w:sz w:val="18"/>
      <w:szCs w:val="18"/>
    </w:rPr>
  </w:style>
  <w:style w:type="paragraph" w:customStyle="1" w:styleId="xl86">
    <w:name w:val="xl86"/>
    <w:basedOn w:val="a0"/>
    <w:rsid w:val="000F59A5"/>
    <w:pPr>
      <w:widowControl/>
      <w:spacing w:before="100" w:beforeAutospacing="1" w:after="100" w:afterAutospacing="1"/>
      <w:jc w:val="right"/>
      <w:textAlignment w:val="center"/>
    </w:pPr>
    <w:rPr>
      <w:rFonts w:ascii="宋体" w:hAnsi="宋体" w:cs="宋体"/>
      <w:kern w:val="0"/>
      <w:sz w:val="18"/>
      <w:szCs w:val="18"/>
    </w:rPr>
  </w:style>
  <w:style w:type="paragraph" w:customStyle="1" w:styleId="xl87">
    <w:name w:val="xl87"/>
    <w:basedOn w:val="a0"/>
    <w:rsid w:val="000F59A5"/>
    <w:pPr>
      <w:widowControl/>
      <w:spacing w:before="100" w:beforeAutospacing="1" w:after="100" w:afterAutospacing="1"/>
      <w:jc w:val="left"/>
      <w:textAlignment w:val="center"/>
    </w:pPr>
    <w:rPr>
      <w:rFonts w:ascii="宋体" w:hAnsi="宋体" w:cs="宋体"/>
      <w:kern w:val="0"/>
      <w:sz w:val="18"/>
      <w:szCs w:val="18"/>
    </w:rPr>
  </w:style>
  <w:style w:type="paragraph" w:customStyle="1" w:styleId="xl88">
    <w:name w:val="xl88"/>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9">
    <w:name w:val="xl89"/>
    <w:basedOn w:val="a0"/>
    <w:rsid w:val="000F59A5"/>
    <w:pPr>
      <w:widowControl/>
      <w:pBdr>
        <w:top w:val="single" w:sz="4" w:space="0" w:color="auto"/>
        <w:bottom w:val="single" w:sz="4" w:space="0" w:color="auto"/>
      </w:pBdr>
      <w:spacing w:before="100" w:beforeAutospacing="1" w:after="100" w:afterAutospacing="1"/>
      <w:jc w:val="center"/>
      <w:textAlignment w:val="center"/>
    </w:pPr>
    <w:rPr>
      <w:rFonts w:ascii="黑体" w:eastAsia="黑体" w:hAnsi="黑体" w:cs="宋体"/>
      <w:b/>
      <w:bCs/>
      <w:kern w:val="0"/>
      <w:sz w:val="18"/>
      <w:szCs w:val="18"/>
    </w:rPr>
  </w:style>
  <w:style w:type="paragraph" w:customStyle="1" w:styleId="xl90">
    <w:name w:val="xl90"/>
    <w:basedOn w:val="a0"/>
    <w:rsid w:val="000F59A5"/>
    <w:pPr>
      <w:widowControl/>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0"/>
    <w:rsid w:val="000F59A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2">
    <w:name w:val="xl92"/>
    <w:basedOn w:val="a0"/>
    <w:rsid w:val="000F59A5"/>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3">
    <w:name w:val="xl93"/>
    <w:basedOn w:val="a0"/>
    <w:rsid w:val="000F59A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4">
    <w:name w:val="xl94"/>
    <w:basedOn w:val="a0"/>
    <w:rsid w:val="000F59A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5">
    <w:name w:val="xl95"/>
    <w:basedOn w:val="a0"/>
    <w:rsid w:val="000F59A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
    <w:name w:val="xl96"/>
    <w:basedOn w:val="a0"/>
    <w:rsid w:val="000F59A5"/>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0"/>
    <w:rsid w:val="000F59A5"/>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0"/>
    <w:rsid w:val="000F59A5"/>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9">
    <w:name w:val="xl99"/>
    <w:basedOn w:val="a0"/>
    <w:rsid w:val="000F59A5"/>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0">
    <w:name w:val="xl100"/>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101">
    <w:name w:val="xl101"/>
    <w:basedOn w:val="a0"/>
    <w:rsid w:val="000F59A5"/>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2">
    <w:name w:val="xl102"/>
    <w:basedOn w:val="a0"/>
    <w:rsid w:val="000F59A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3">
    <w:name w:val="xl103"/>
    <w:basedOn w:val="a0"/>
    <w:rsid w:val="000F59A5"/>
    <w:pPr>
      <w:widowControl/>
      <w:shd w:val="clear" w:color="000000" w:fill="FFFFFF"/>
      <w:spacing w:before="100" w:beforeAutospacing="1" w:after="100" w:afterAutospacing="1"/>
      <w:jc w:val="left"/>
    </w:pPr>
    <w:rPr>
      <w:kern w:val="0"/>
      <w:sz w:val="24"/>
    </w:rPr>
  </w:style>
  <w:style w:type="paragraph" w:customStyle="1" w:styleId="xl104">
    <w:name w:val="xl104"/>
    <w:basedOn w:val="a0"/>
    <w:rsid w:val="000F59A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5">
    <w:name w:val="xl105"/>
    <w:basedOn w:val="a0"/>
    <w:rsid w:val="000F59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
    <w:name w:val="xl106"/>
    <w:basedOn w:val="a0"/>
    <w:rsid w:val="000F59A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7">
    <w:name w:val="xl107"/>
    <w:basedOn w:val="a0"/>
    <w:rsid w:val="000F59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0"/>
    <w:rsid w:val="000F59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9">
    <w:name w:val="xl109"/>
    <w:basedOn w:val="a0"/>
    <w:rsid w:val="000F59A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0">
    <w:name w:val="xl110"/>
    <w:basedOn w:val="a0"/>
    <w:rsid w:val="000F59A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1">
    <w:name w:val="xl111"/>
    <w:basedOn w:val="a0"/>
    <w:rsid w:val="000F59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2">
    <w:name w:val="xl112"/>
    <w:basedOn w:val="a0"/>
    <w:rsid w:val="000F59A5"/>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113">
    <w:name w:val="xl113"/>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5">
    <w:name w:val="xl115"/>
    <w:basedOn w:val="a0"/>
    <w:rsid w:val="000F59A5"/>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40"/>
      <w:szCs w:val="40"/>
    </w:rPr>
  </w:style>
  <w:style w:type="paragraph" w:customStyle="1" w:styleId="xl116">
    <w:name w:val="xl116"/>
    <w:basedOn w:val="a0"/>
    <w:rsid w:val="000F59A5"/>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40"/>
      <w:szCs w:val="40"/>
    </w:rPr>
  </w:style>
  <w:style w:type="paragraph" w:customStyle="1" w:styleId="xl117">
    <w:name w:val="xl117"/>
    <w:basedOn w:val="a0"/>
    <w:rsid w:val="000F59A5"/>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40"/>
      <w:szCs w:val="40"/>
    </w:rPr>
  </w:style>
  <w:style w:type="paragraph" w:customStyle="1" w:styleId="xl118">
    <w:name w:val="xl118"/>
    <w:basedOn w:val="a0"/>
    <w:rsid w:val="000F59A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9">
    <w:name w:val="xl119"/>
    <w:basedOn w:val="a0"/>
    <w:rsid w:val="000F59A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
    <w:name w:val="xl120"/>
    <w:basedOn w:val="a0"/>
    <w:rsid w:val="000F59A5"/>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21">
    <w:name w:val="xl121"/>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22">
    <w:name w:val="xl122"/>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i/>
      <w:iCs/>
      <w:kern w:val="0"/>
      <w:sz w:val="22"/>
      <w:szCs w:val="22"/>
    </w:rPr>
  </w:style>
  <w:style w:type="paragraph" w:customStyle="1" w:styleId="xl123">
    <w:name w:val="xl123"/>
    <w:basedOn w:val="a0"/>
    <w:rsid w:val="000F59A5"/>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18"/>
      <w:szCs w:val="18"/>
    </w:rPr>
  </w:style>
  <w:style w:type="paragraph" w:customStyle="1" w:styleId="xl124">
    <w:name w:val="xl124"/>
    <w:basedOn w:val="a0"/>
    <w:rsid w:val="000F59A5"/>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0"/>
    <w:rsid w:val="000F59A5"/>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xl126">
    <w:name w:val="xl126"/>
    <w:basedOn w:val="a0"/>
    <w:rsid w:val="000F59A5"/>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CharCharChar1Char">
    <w:name w:val=" Char Char Char Char Char Char1 Char"/>
    <w:basedOn w:val="a0"/>
    <w:rsid w:val="000F59A5"/>
    <w:pPr>
      <w:widowControl/>
      <w:spacing w:after="160" w:line="240" w:lineRule="exact"/>
      <w:jc w:val="left"/>
    </w:pPr>
    <w:rPr>
      <w:rFonts w:ascii="Arial" w:eastAsia="Times New Roman" w:hAnsi="Arial" w:cs="Verdana"/>
      <w:b/>
      <w:kern w:val="0"/>
      <w:sz w:val="24"/>
      <w:lang w:eastAsia="en-US"/>
    </w:rPr>
  </w:style>
  <w:style w:type="paragraph" w:customStyle="1" w:styleId="ParaCharCharCharCharCharCharChar">
    <w:name w:val="默认段落字体 Para Char Char Char Char Char Char Char"/>
    <w:basedOn w:val="a0"/>
    <w:rsid w:val="000F59A5"/>
    <w:rPr>
      <w:rFonts w:ascii="Tahoma" w:hAnsi="Tahoma"/>
      <w:sz w:val="24"/>
      <w:szCs w:val="20"/>
    </w:rPr>
  </w:style>
  <w:style w:type="paragraph" w:customStyle="1" w:styleId="Default">
    <w:name w:val="Default"/>
    <w:rsid w:val="000F59A5"/>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TOC">
    <w:name w:val="TOC Heading"/>
    <w:basedOn w:val="10"/>
    <w:next w:val="a0"/>
    <w:uiPriority w:val="27"/>
    <w:unhideWhenUsed/>
    <w:qFormat/>
    <w:rsid w:val="000F59A5"/>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font15">
    <w:name w:val="font15"/>
    <w:basedOn w:val="a0"/>
    <w:rsid w:val="000F59A5"/>
    <w:pPr>
      <w:widowControl/>
      <w:spacing w:before="100" w:beforeAutospacing="1" w:after="100" w:afterAutospacing="1"/>
      <w:jc w:val="left"/>
    </w:pPr>
    <w:rPr>
      <w:rFonts w:ascii="Tahoma" w:hAnsi="Tahoma" w:cs="Tahoma"/>
      <w:color w:val="000000"/>
      <w:kern w:val="0"/>
      <w:sz w:val="18"/>
      <w:szCs w:val="18"/>
    </w:rPr>
  </w:style>
  <w:style w:type="paragraph" w:customStyle="1" w:styleId="font16">
    <w:name w:val="font16"/>
    <w:basedOn w:val="a0"/>
    <w:rsid w:val="000F59A5"/>
    <w:pPr>
      <w:widowControl/>
      <w:spacing w:before="100" w:beforeAutospacing="1" w:after="100" w:afterAutospacing="1"/>
      <w:jc w:val="left"/>
    </w:pPr>
    <w:rPr>
      <w:rFonts w:ascii="Tahoma" w:hAnsi="Tahoma" w:cs="Tahoma"/>
      <w:b/>
      <w:bCs/>
      <w:color w:val="000000"/>
      <w:kern w:val="0"/>
      <w:sz w:val="18"/>
      <w:szCs w:val="18"/>
    </w:rPr>
  </w:style>
  <w:style w:type="paragraph" w:customStyle="1" w:styleId="xl128">
    <w:name w:val="xl128"/>
    <w:basedOn w:val="a0"/>
    <w:rsid w:val="000F59A5"/>
    <w:pPr>
      <w:widowControl/>
      <w:pBdr>
        <w:top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9">
    <w:name w:val="xl129"/>
    <w:basedOn w:val="a0"/>
    <w:rsid w:val="000F59A5"/>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130">
    <w:name w:val="xl130"/>
    <w:basedOn w:val="a0"/>
    <w:rsid w:val="000F59A5"/>
    <w:pPr>
      <w:widowControl/>
      <w:pBdr>
        <w:top w:val="single" w:sz="4"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31">
    <w:name w:val="xl131"/>
    <w:basedOn w:val="a0"/>
    <w:rsid w:val="000F59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0"/>
    <w:rsid w:val="000F59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rsid w:val="000F59A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0"/>
    <w:rsid w:val="000F59A5"/>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0"/>
    <w:rsid w:val="000F59A5"/>
    <w:pPr>
      <w:widowControl/>
      <w:pBdr>
        <w:left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0"/>
    <w:rsid w:val="000F59A5"/>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0"/>
    <w:rsid w:val="000F59A5"/>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38">
    <w:name w:val="xl138"/>
    <w:basedOn w:val="a0"/>
    <w:rsid w:val="000F59A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8"/>
      <w:szCs w:val="28"/>
    </w:rPr>
  </w:style>
  <w:style w:type="paragraph" w:customStyle="1" w:styleId="xl139">
    <w:name w:val="xl139"/>
    <w:basedOn w:val="a0"/>
    <w:rsid w:val="000F59A5"/>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8"/>
      <w:szCs w:val="28"/>
    </w:rPr>
  </w:style>
  <w:style w:type="paragraph" w:customStyle="1" w:styleId="xl140">
    <w:name w:val="xl140"/>
    <w:basedOn w:val="a0"/>
    <w:rsid w:val="000F59A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8"/>
      <w:szCs w:val="28"/>
    </w:rPr>
  </w:style>
  <w:style w:type="paragraph" w:customStyle="1" w:styleId="xl141">
    <w:name w:val="xl141"/>
    <w:basedOn w:val="a0"/>
    <w:rsid w:val="000F59A5"/>
    <w:pPr>
      <w:widowControl/>
      <w:pBdr>
        <w:left w:val="single" w:sz="8" w:space="0" w:color="auto"/>
      </w:pBdr>
      <w:spacing w:before="100" w:beforeAutospacing="1" w:after="100" w:afterAutospacing="1"/>
      <w:jc w:val="center"/>
    </w:pPr>
    <w:rPr>
      <w:rFonts w:ascii="宋体" w:hAnsi="宋体" w:cs="宋体"/>
      <w:kern w:val="0"/>
      <w:sz w:val="20"/>
      <w:szCs w:val="20"/>
    </w:rPr>
  </w:style>
  <w:style w:type="paragraph" w:customStyle="1" w:styleId="xl142">
    <w:name w:val="xl142"/>
    <w:basedOn w:val="a0"/>
    <w:rsid w:val="000F59A5"/>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0"/>
    <w:rsid w:val="000F59A5"/>
    <w:pPr>
      <w:widowControl/>
      <w:pBdr>
        <w:left w:val="single" w:sz="8"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rsid w:val="000F59A5"/>
    <w:pPr>
      <w:widowControl/>
      <w:spacing w:before="100" w:beforeAutospacing="1" w:after="100" w:afterAutospacing="1"/>
      <w:jc w:val="left"/>
    </w:pPr>
    <w:rPr>
      <w:rFonts w:ascii="宋体" w:hAnsi="宋体" w:cs="宋体"/>
      <w:kern w:val="0"/>
      <w:sz w:val="20"/>
      <w:szCs w:val="20"/>
    </w:rPr>
  </w:style>
  <w:style w:type="paragraph" w:customStyle="1" w:styleId="xl145">
    <w:name w:val="xl145"/>
    <w:basedOn w:val="a0"/>
    <w:rsid w:val="000F59A5"/>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styleId="afb">
    <w:name w:val="Revision"/>
    <w:hidden/>
    <w:rsid w:val="000F59A5"/>
    <w:rPr>
      <w:rFonts w:ascii="Times New Roman" w:eastAsia="宋体" w:hAnsi="Times New Roman" w:cs="Times New Roman"/>
      <w:szCs w:val="24"/>
    </w:rPr>
  </w:style>
  <w:style w:type="paragraph" w:styleId="afc">
    <w:name w:val="Body Text First Indent"/>
    <w:basedOn w:val="af0"/>
    <w:link w:val="Charc"/>
    <w:rsid w:val="000F59A5"/>
    <w:pPr>
      <w:ind w:firstLineChars="100" w:firstLine="420"/>
    </w:pPr>
    <w:rPr>
      <w:szCs w:val="24"/>
    </w:rPr>
  </w:style>
  <w:style w:type="character" w:customStyle="1" w:styleId="Charc">
    <w:name w:val="正文首行缩进 Char"/>
    <w:basedOn w:val="Char6"/>
    <w:link w:val="afc"/>
    <w:rsid w:val="000F59A5"/>
    <w:rPr>
      <w:lang/>
    </w:rPr>
  </w:style>
  <w:style w:type="character" w:customStyle="1" w:styleId="Char10">
    <w:name w:val="正文文本 Char1"/>
    <w:link w:val="af0"/>
    <w:rsid w:val="000F59A5"/>
    <w:rPr>
      <w:rFonts w:ascii="Times New Roman" w:eastAsia="宋体" w:hAnsi="Times New Roman" w:cs="Times New Roman"/>
      <w:szCs w:val="20"/>
      <w:lang/>
    </w:rPr>
  </w:style>
  <w:style w:type="paragraph" w:customStyle="1" w:styleId="Specificationtext">
    <w:name w:val="Specification text"/>
    <w:basedOn w:val="a0"/>
    <w:rsid w:val="000F59A5"/>
    <w:pPr>
      <w:widowControl/>
      <w:tabs>
        <w:tab w:val="left" w:pos="5670"/>
        <w:tab w:val="left" w:pos="7938"/>
      </w:tabs>
      <w:overflowPunct w:val="0"/>
      <w:autoSpaceDE w:val="0"/>
      <w:autoSpaceDN w:val="0"/>
      <w:adjustRightInd w:val="0"/>
      <w:spacing w:after="120"/>
      <w:ind w:left="1985"/>
      <w:jc w:val="left"/>
      <w:textAlignment w:val="baseline"/>
    </w:pPr>
    <w:rPr>
      <w:rFonts w:ascii="Arial" w:hAnsi="Arial"/>
      <w:kern w:val="0"/>
      <w:sz w:val="22"/>
      <w:szCs w:val="20"/>
      <w:lang w:val="en-GB"/>
    </w:rPr>
  </w:style>
  <w:style w:type="character" w:customStyle="1" w:styleId="TexteChar">
    <w:name w:val="Texte Char"/>
    <w:aliases w:val="ALT+Z Char,缩进 Char,正文非缩进 Char Char Char,正文非缩进 Char Char1"/>
    <w:link w:val="ab"/>
    <w:rsid w:val="000F59A5"/>
    <w:rPr>
      <w:rFonts w:ascii="宋体" w:eastAsia="宋体" w:hAnsi="Courier New" w:cs="Times New Roman"/>
      <w:szCs w:val="20"/>
      <w:lang/>
    </w:rPr>
  </w:style>
  <w:style w:type="paragraph" w:customStyle="1" w:styleId="52">
    <w:name w:val="样式 标题 5 + 小四"/>
    <w:basedOn w:val="5"/>
    <w:rsid w:val="000F59A5"/>
    <w:pPr>
      <w:tabs>
        <w:tab w:val="num" w:pos="1008"/>
      </w:tabs>
      <w:spacing w:line="360" w:lineRule="auto"/>
      <w:ind w:left="1008" w:hanging="432"/>
    </w:pPr>
    <w:rPr>
      <w:rFonts w:ascii="宋体" w:hAnsi="宋体" w:cs="新宋体-18030"/>
      <w:b w:val="0"/>
      <w:spacing w:val="20"/>
      <w:kern w:val="0"/>
      <w:sz w:val="24"/>
      <w:szCs w:val="28"/>
    </w:rPr>
  </w:style>
  <w:style w:type="paragraph" w:customStyle="1" w:styleId="62">
    <w:name w:val="样式 标题 6 + 小四"/>
    <w:basedOn w:val="6"/>
    <w:rsid w:val="000F59A5"/>
    <w:pPr>
      <w:tabs>
        <w:tab w:val="num" w:pos="972"/>
      </w:tabs>
      <w:ind w:left="972" w:hanging="432"/>
    </w:pPr>
    <w:rPr>
      <w:rFonts w:eastAsia="新宋体-18030" w:cs="新宋体-18030"/>
      <w:b w:val="0"/>
      <w:spacing w:val="20"/>
      <w:kern w:val="0"/>
      <w:szCs w:val="24"/>
    </w:rPr>
  </w:style>
  <w:style w:type="character" w:customStyle="1" w:styleId="afd">
    <w:name w:val="样式 小四"/>
    <w:rsid w:val="000F59A5"/>
    <w:rPr>
      <w:sz w:val="21"/>
    </w:rPr>
  </w:style>
  <w:style w:type="paragraph" w:customStyle="1" w:styleId="5GB2312">
    <w:name w:val="样式 标题 5 + (中文) 仿宋_GB2312"/>
    <w:basedOn w:val="5"/>
    <w:link w:val="5GB2312Char"/>
    <w:autoRedefine/>
    <w:rsid w:val="000F59A5"/>
    <w:pPr>
      <w:tabs>
        <w:tab w:val="num" w:pos="1008"/>
      </w:tabs>
      <w:spacing w:line="360" w:lineRule="auto"/>
      <w:ind w:left="1008" w:hanging="432"/>
    </w:pPr>
    <w:rPr>
      <w:rFonts w:eastAsia="仿宋_GB2312"/>
      <w:bCs/>
      <w:i/>
      <w:iCs/>
      <w:sz w:val="26"/>
      <w:szCs w:val="26"/>
    </w:rPr>
  </w:style>
  <w:style w:type="character" w:customStyle="1" w:styleId="5GB2312Char">
    <w:name w:val="样式 标题 5 + (中文) 仿宋_GB2312 Char"/>
    <w:link w:val="5GB2312"/>
    <w:rsid w:val="000F59A5"/>
    <w:rPr>
      <w:rFonts w:ascii="Times New Roman" w:eastAsia="仿宋_GB2312" w:hAnsi="Times New Roman" w:cs="Times New Roman"/>
      <w:b/>
      <w:bCs/>
      <w:i/>
      <w:iCs/>
      <w:sz w:val="26"/>
      <w:szCs w:val="26"/>
      <w:lang/>
    </w:rPr>
  </w:style>
  <w:style w:type="paragraph" w:customStyle="1" w:styleId="63">
    <w:name w:val="样式 标题 6 + 新宋体"/>
    <w:basedOn w:val="6"/>
    <w:autoRedefine/>
    <w:rsid w:val="000F59A5"/>
    <w:pPr>
      <w:tabs>
        <w:tab w:val="num" w:pos="972"/>
      </w:tabs>
      <w:spacing w:line="240" w:lineRule="auto"/>
      <w:ind w:left="1151" w:hanging="431"/>
    </w:pPr>
    <w:rPr>
      <w:rFonts w:ascii="新宋体" w:eastAsia="新宋体" w:hAnsi="新宋体" w:cs="新宋体-18030"/>
      <w:b w:val="0"/>
      <w:spacing w:val="20"/>
      <w:kern w:val="0"/>
      <w:szCs w:val="24"/>
    </w:rPr>
  </w:style>
  <w:style w:type="paragraph" w:customStyle="1" w:styleId="Pa11">
    <w:name w:val="Pa11"/>
    <w:basedOn w:val="a0"/>
    <w:next w:val="a0"/>
    <w:rsid w:val="000F59A5"/>
    <w:pPr>
      <w:autoSpaceDE w:val="0"/>
      <w:autoSpaceDN w:val="0"/>
      <w:adjustRightInd w:val="0"/>
      <w:spacing w:after="60" w:line="200" w:lineRule="atLeast"/>
      <w:jc w:val="left"/>
    </w:pPr>
    <w:rPr>
      <w:rFonts w:ascii="JAFUMD+MetaCondBoldLF-Roman" w:eastAsia="JAFUMD+MetaCondBoldLF-Roman"/>
      <w:spacing w:val="20"/>
      <w:kern w:val="0"/>
      <w:sz w:val="24"/>
    </w:rPr>
  </w:style>
  <w:style w:type="character" w:customStyle="1" w:styleId="style591">
    <w:name w:val="style591"/>
    <w:rsid w:val="000F59A5"/>
    <w:rPr>
      <w:rFonts w:ascii="Arial" w:hAnsi="Arial" w:cs="Arial"/>
      <w:strike w:val="0"/>
      <w:dstrike w:val="0"/>
      <w:sz w:val="18"/>
      <w:szCs w:val="18"/>
      <w:u w:val="none"/>
      <w:effect w:val="none"/>
    </w:rPr>
  </w:style>
  <w:style w:type="paragraph" w:customStyle="1" w:styleId="Char11">
    <w:name w:val="Char1"/>
    <w:basedOn w:val="af3"/>
    <w:autoRedefine/>
    <w:rsid w:val="000F59A5"/>
    <w:pPr>
      <w:shd w:val="clear" w:color="auto" w:fill="auto"/>
      <w:adjustRightInd/>
      <w:spacing w:line="360" w:lineRule="auto"/>
      <w:textAlignment w:val="auto"/>
    </w:pPr>
    <w:rPr>
      <w:rFonts w:ascii="宋体" w:hAnsi="宋体" w:cs="新宋体-18030"/>
      <w:spacing w:val="20"/>
      <w:kern w:val="0"/>
      <w:sz w:val="18"/>
      <w:szCs w:val="18"/>
    </w:rPr>
  </w:style>
  <w:style w:type="paragraph" w:customStyle="1" w:styleId="ParaChar">
    <w:name w:val="默认段落字体 Para Char"/>
    <w:basedOn w:val="a0"/>
    <w:rsid w:val="000F59A5"/>
    <w:pPr>
      <w:widowControl/>
      <w:jc w:val="left"/>
    </w:pPr>
    <w:rPr>
      <w:rFonts w:ascii="宋体" w:hAnsi="宋体" w:cs="宋体"/>
      <w:kern w:val="0"/>
      <w:sz w:val="24"/>
      <w:szCs w:val="20"/>
    </w:rPr>
  </w:style>
  <w:style w:type="character" w:customStyle="1" w:styleId="CharChar13">
    <w:name w:val="Char Char13"/>
    <w:rsid w:val="000F59A5"/>
    <w:rPr>
      <w:rFonts w:ascii="Times New Roman" w:eastAsia="幼圆" w:hAnsi="Times New Roman"/>
      <w:spacing w:val="20"/>
      <w:kern w:val="2"/>
      <w:sz w:val="24"/>
      <w:szCs w:val="28"/>
    </w:rPr>
  </w:style>
  <w:style w:type="paragraph" w:customStyle="1" w:styleId="Bullets">
    <w:name w:val="Bullets"/>
    <w:basedOn w:val="a0"/>
    <w:rsid w:val="000F59A5"/>
    <w:pPr>
      <w:keepLines/>
      <w:widowControl/>
      <w:tabs>
        <w:tab w:val="num" w:pos="360"/>
      </w:tabs>
      <w:ind w:left="360" w:hanging="360"/>
      <w:jc w:val="left"/>
    </w:pPr>
    <w:rPr>
      <w:rFonts w:ascii="Arial" w:hAnsi="Arial" w:cs="Arial"/>
      <w:kern w:val="0"/>
      <w:sz w:val="18"/>
      <w:szCs w:val="20"/>
      <w:lang w:eastAsia="en-US"/>
    </w:rPr>
  </w:style>
  <w:style w:type="paragraph" w:customStyle="1" w:styleId="indent1">
    <w:name w:val="indent1"/>
    <w:basedOn w:val="a0"/>
    <w:rsid w:val="000F59A5"/>
    <w:pPr>
      <w:widowControl/>
      <w:spacing w:after="15" w:line="240" w:lineRule="atLeast"/>
      <w:ind w:firstLine="360"/>
      <w:jc w:val="left"/>
    </w:pPr>
    <w:rPr>
      <w:rFonts w:ascii="宋体" w:hAnsi="宋体" w:cs="宋体"/>
      <w:color w:val="5E5E5E"/>
      <w:kern w:val="0"/>
      <w:sz w:val="18"/>
      <w:szCs w:val="18"/>
    </w:rPr>
  </w:style>
  <w:style w:type="paragraph" w:customStyle="1" w:styleId="WPSPlain">
    <w:name w:val="WPS Plain"/>
    <w:rsid w:val="000F59A5"/>
    <w:rPr>
      <w:rFonts w:ascii="Times New Roman" w:eastAsia="宋体" w:hAnsi="Times New Roman" w:cs="Times New Roman"/>
      <w:kern w:val="0"/>
      <w:sz w:val="20"/>
      <w:szCs w:val="20"/>
    </w:rPr>
  </w:style>
  <w:style w:type="paragraph" w:customStyle="1" w:styleId="1">
    <w:name w:val="1、"/>
    <w:basedOn w:val="2"/>
    <w:next w:val="aa"/>
    <w:qFormat/>
    <w:rsid w:val="000F59A5"/>
    <w:pPr>
      <w:keepLines w:val="0"/>
      <w:numPr>
        <w:numId w:val="7"/>
      </w:numPr>
      <w:adjustRightInd/>
      <w:spacing w:after="60" w:line="600" w:lineRule="exact"/>
      <w:jc w:val="left"/>
      <w:textAlignment w:val="auto"/>
    </w:pPr>
    <w:rPr>
      <w:rFonts w:ascii="仿宋_GB2312" w:eastAsia="微软雅黑" w:hAnsi="宋体" w:cs="Arial"/>
      <w:b w:val="0"/>
      <w:bCs/>
      <w:iCs/>
      <w:kern w:val="2"/>
      <w:sz w:val="21"/>
      <w:szCs w:val="28"/>
    </w:rPr>
  </w:style>
  <w:style w:type="paragraph" w:customStyle="1" w:styleId="afe">
    <w:name w:val="标准正文"/>
    <w:basedOn w:val="a0"/>
    <w:rsid w:val="000F59A5"/>
    <w:pPr>
      <w:tabs>
        <w:tab w:val="num" w:pos="780"/>
      </w:tabs>
      <w:spacing w:line="360" w:lineRule="auto"/>
      <w:ind w:leftChars="200" w:left="200" w:firstLineChars="200" w:firstLine="200"/>
    </w:pPr>
    <w:rPr>
      <w:sz w:val="24"/>
    </w:rPr>
  </w:style>
  <w:style w:type="paragraph" w:customStyle="1" w:styleId="CharCharCharCharCharCharCharCharCharCharCharChar1CharCharCharCharCharCharChar">
    <w:name w:val="Char Char Char Char Char Char Char Char Char Char Char Char1 Char Char Char Char Char Char Char"/>
    <w:basedOn w:val="a0"/>
    <w:rsid w:val="000F59A5"/>
  </w:style>
  <w:style w:type="character" w:customStyle="1" w:styleId="p9k11">
    <w:name w:val="p9k11"/>
    <w:rsid w:val="000F59A5"/>
    <w:rPr>
      <w:spacing w:val="320"/>
      <w:sz w:val="18"/>
      <w:szCs w:val="18"/>
    </w:rPr>
  </w:style>
  <w:style w:type="character" w:customStyle="1" w:styleId="style61">
    <w:name w:val="style61"/>
    <w:rsid w:val="000F59A5"/>
    <w:rPr>
      <w:b/>
      <w:bCs/>
    </w:rPr>
  </w:style>
  <w:style w:type="paragraph" w:customStyle="1" w:styleId="CharCharCharChar">
    <w:name w:val="Char Char Char Char"/>
    <w:basedOn w:val="af3"/>
    <w:autoRedefine/>
    <w:rsid w:val="000F59A5"/>
    <w:pPr>
      <w:adjustRightInd/>
      <w:textAlignment w:val="auto"/>
    </w:pPr>
    <w:rPr>
      <w:rFonts w:ascii="Tahoma" w:hAnsi="Tahoma"/>
      <w:sz w:val="24"/>
      <w:szCs w:val="24"/>
    </w:rPr>
  </w:style>
  <w:style w:type="character" w:customStyle="1" w:styleId="Titre4Char">
    <w:name w:val="Titre4 Char"/>
    <w:aliases w:val="章 Char,H4 Char,sect 1.2.3.4 Char,Ref Heading 1 Char,rh1 Char,sect 1.2.3.41 Char,Ref Heading 11 Char,rh11 Char,sect 1.2.3.42 Char,Ref Heading 12 Char,rh12 Char,sect 1.2.3.411 Char,Ref Heading 111 Char,rh111 Char,sect 1.2.3.43 Char,rh13 Char"/>
    <w:rsid w:val="000F59A5"/>
    <w:rPr>
      <w:b/>
      <w:bCs/>
      <w:kern w:val="2"/>
      <w:sz w:val="28"/>
      <w:szCs w:val="28"/>
    </w:rPr>
  </w:style>
  <w:style w:type="character" w:customStyle="1" w:styleId="CharChar16">
    <w:name w:val="Char Char16"/>
    <w:rsid w:val="000F59A5"/>
    <w:rPr>
      <w:b/>
      <w:bCs/>
      <w:i/>
      <w:iCs/>
      <w:kern w:val="2"/>
      <w:sz w:val="26"/>
      <w:szCs w:val="26"/>
    </w:rPr>
  </w:style>
  <w:style w:type="character" w:customStyle="1" w:styleId="CharChar15">
    <w:name w:val="Char Char15"/>
    <w:rsid w:val="000F59A5"/>
    <w:rPr>
      <w:b/>
      <w:bCs/>
      <w:kern w:val="2"/>
      <w:sz w:val="22"/>
      <w:szCs w:val="22"/>
    </w:rPr>
  </w:style>
  <w:style w:type="character" w:customStyle="1" w:styleId="CharChar14">
    <w:name w:val="Char Char14"/>
    <w:rsid w:val="000F59A5"/>
    <w:rPr>
      <w:kern w:val="2"/>
      <w:sz w:val="24"/>
      <w:szCs w:val="24"/>
    </w:rPr>
  </w:style>
  <w:style w:type="character" w:customStyle="1" w:styleId="CharChar12">
    <w:name w:val="Char Char12"/>
    <w:rsid w:val="000F59A5"/>
    <w:rPr>
      <w:rFonts w:ascii="Arial" w:hAnsi="Arial" w:cs="Arial"/>
      <w:kern w:val="2"/>
      <w:sz w:val="22"/>
      <w:szCs w:val="22"/>
    </w:rPr>
  </w:style>
  <w:style w:type="character" w:customStyle="1" w:styleId="redtxt1">
    <w:name w:val="redtxt1"/>
    <w:rsid w:val="000F59A5"/>
    <w:rPr>
      <w:rFonts w:ascii="宋体" w:eastAsia="宋体" w:hAnsi="宋体" w:hint="eastAsia"/>
      <w:sz w:val="26"/>
      <w:szCs w:val="26"/>
    </w:rPr>
  </w:style>
  <w:style w:type="character" w:customStyle="1" w:styleId="shorttext1">
    <w:name w:val="short_text1"/>
    <w:rsid w:val="000F59A5"/>
    <w:rPr>
      <w:sz w:val="41"/>
      <w:szCs w:val="41"/>
    </w:rPr>
  </w:style>
  <w:style w:type="character" w:customStyle="1" w:styleId="fontblank12">
    <w:name w:val="fontblank12"/>
    <w:basedOn w:val="a2"/>
    <w:rsid w:val="000F59A5"/>
  </w:style>
  <w:style w:type="character" w:styleId="aff">
    <w:name w:val="Strong"/>
    <w:uiPriority w:val="20"/>
    <w:qFormat/>
    <w:rsid w:val="000F59A5"/>
    <w:rPr>
      <w:b/>
      <w:bCs/>
    </w:rPr>
  </w:style>
  <w:style w:type="character" w:styleId="aff0">
    <w:name w:val="Emphasis"/>
    <w:uiPriority w:val="18"/>
    <w:qFormat/>
    <w:rsid w:val="000F59A5"/>
    <w:rPr>
      <w:b w:val="0"/>
      <w:bCs w:val="0"/>
      <w:i w:val="0"/>
      <w:iCs w:val="0"/>
      <w:color w:val="CC0033"/>
    </w:rPr>
  </w:style>
  <w:style w:type="character" w:customStyle="1" w:styleId="style551">
    <w:name w:val="style551"/>
    <w:rsid w:val="000F59A5"/>
    <w:rPr>
      <w:rFonts w:ascii="Arial" w:hAnsi="Arial" w:cs="Arial" w:hint="default"/>
      <w:color w:val="333333"/>
      <w:sz w:val="24"/>
      <w:szCs w:val="24"/>
    </w:rPr>
  </w:style>
  <w:style w:type="character" w:customStyle="1" w:styleId="A10">
    <w:name w:val="A1"/>
    <w:rsid w:val="000F59A5"/>
    <w:rPr>
      <w:rFonts w:cs="Trade Gothic LT Com Light"/>
      <w:color w:val="000000"/>
      <w:sz w:val="15"/>
      <w:szCs w:val="15"/>
    </w:rPr>
  </w:style>
  <w:style w:type="character" w:customStyle="1" w:styleId="f16b1">
    <w:name w:val="f16b1"/>
    <w:rsid w:val="000F59A5"/>
    <w:rPr>
      <w:b/>
      <w:bCs/>
      <w:color w:val="333333"/>
      <w:sz w:val="24"/>
      <w:szCs w:val="24"/>
    </w:rPr>
  </w:style>
  <w:style w:type="character" w:customStyle="1" w:styleId="h22-0001">
    <w:name w:val="h22-0001"/>
    <w:rsid w:val="000F59A5"/>
    <w:rPr>
      <w:color w:val="000000"/>
      <w:sz w:val="18"/>
    </w:rPr>
  </w:style>
  <w:style w:type="paragraph" w:styleId="a">
    <w:name w:val="List Bullet"/>
    <w:basedOn w:val="a0"/>
    <w:unhideWhenUsed/>
    <w:rsid w:val="000F59A5"/>
    <w:pPr>
      <w:widowControl/>
      <w:numPr>
        <w:numId w:val="6"/>
      </w:numPr>
      <w:spacing w:beforeLines="50" w:line="300" w:lineRule="auto"/>
      <w:contextualSpacing/>
    </w:pPr>
    <w:rPr>
      <w:spacing w:val="20"/>
    </w:rPr>
  </w:style>
  <w:style w:type="character" w:customStyle="1" w:styleId="p21">
    <w:name w:val="p21"/>
    <w:rsid w:val="000F59A5"/>
    <w:rPr>
      <w:b w:val="0"/>
      <w:bCs w:val="0"/>
      <w:i w:val="0"/>
      <w:iCs w:val="0"/>
      <w:color w:val="000000"/>
      <w:spacing w:val="240"/>
      <w:sz w:val="18"/>
      <w:szCs w:val="18"/>
    </w:rPr>
  </w:style>
  <w:style w:type="paragraph" w:customStyle="1" w:styleId="0">
    <w:name w:val="0"/>
    <w:basedOn w:val="a0"/>
    <w:rsid w:val="000F59A5"/>
    <w:pPr>
      <w:widowControl/>
      <w:snapToGrid w:val="0"/>
    </w:pPr>
    <w:rPr>
      <w:kern w:val="0"/>
      <w:sz w:val="20"/>
      <w:szCs w:val="20"/>
    </w:rPr>
  </w:style>
  <w:style w:type="paragraph" w:customStyle="1" w:styleId="GE-3">
    <w:name w:val="GE-标题3"/>
    <w:basedOn w:val="a0"/>
    <w:rsid w:val="000F59A5"/>
    <w:pPr>
      <w:keepNext/>
      <w:keepLines/>
      <w:spacing w:before="120" w:after="120" w:line="360" w:lineRule="auto"/>
      <w:jc w:val="left"/>
      <w:outlineLvl w:val="1"/>
    </w:pPr>
    <w:rPr>
      <w:rFonts w:ascii="黑体" w:eastAsia="黑体" w:hAnsi="宋体"/>
      <w:b/>
      <w:bCs/>
      <w:sz w:val="24"/>
    </w:rPr>
  </w:style>
  <w:style w:type="character" w:customStyle="1" w:styleId="style51">
    <w:name w:val="style51"/>
    <w:rsid w:val="000F59A5"/>
    <w:rPr>
      <w:rFonts w:ascii="Arial" w:hAnsi="Arial" w:cs="Arial" w:hint="default"/>
      <w:b/>
      <w:bCs/>
      <w:color w:val="245D97"/>
      <w:sz w:val="18"/>
      <w:szCs w:val="18"/>
    </w:rPr>
  </w:style>
  <w:style w:type="character" w:customStyle="1" w:styleId="CharChar11">
    <w:name w:val="Char Char11"/>
    <w:rsid w:val="000F59A5"/>
    <w:rPr>
      <w:sz w:val="18"/>
      <w:szCs w:val="18"/>
    </w:rPr>
  </w:style>
  <w:style w:type="character" w:customStyle="1" w:styleId="CharChar17">
    <w:name w:val="Char Char17"/>
    <w:rsid w:val="000F59A5"/>
    <w:rPr>
      <w:rFonts w:ascii="宋体" w:eastAsia="黑体" w:hAnsi="宋体" w:cs="宋体"/>
      <w:b/>
      <w:spacing w:val="20"/>
      <w:kern w:val="2"/>
      <w:sz w:val="24"/>
      <w:szCs w:val="28"/>
    </w:rPr>
  </w:style>
  <w:style w:type="character" w:customStyle="1" w:styleId="apple-style-span">
    <w:name w:val="apple-style-span"/>
    <w:basedOn w:val="a2"/>
    <w:rsid w:val="000F59A5"/>
  </w:style>
  <w:style w:type="numbering" w:customStyle="1" w:styleId="18">
    <w:name w:val="无列表1"/>
    <w:next w:val="a4"/>
    <w:semiHidden/>
    <w:unhideWhenUsed/>
    <w:rsid w:val="000F59A5"/>
  </w:style>
  <w:style w:type="character" w:customStyle="1" w:styleId="apple-converted-space">
    <w:name w:val="apple-converted-space"/>
    <w:basedOn w:val="a2"/>
    <w:rsid w:val="000F59A5"/>
  </w:style>
  <w:style w:type="paragraph" w:customStyle="1" w:styleId="Char12">
    <w:name w:val=" Char1"/>
    <w:basedOn w:val="af3"/>
    <w:autoRedefine/>
    <w:rsid w:val="000F59A5"/>
    <w:pPr>
      <w:shd w:val="clear" w:color="auto" w:fill="auto"/>
      <w:adjustRightInd/>
      <w:spacing w:line="360" w:lineRule="auto"/>
      <w:textAlignment w:val="auto"/>
    </w:pPr>
    <w:rPr>
      <w:rFonts w:ascii="宋体" w:hAnsi="宋体" w:cs="新宋体-18030"/>
      <w:spacing w:val="20"/>
      <w:kern w:val="0"/>
      <w:sz w:val="18"/>
      <w:szCs w:val="18"/>
    </w:rPr>
  </w:style>
  <w:style w:type="paragraph" w:customStyle="1" w:styleId="Chard">
    <w:name w:val=" Char"/>
    <w:basedOn w:val="a0"/>
    <w:rsid w:val="000F59A5"/>
    <w:pPr>
      <w:spacing w:line="360" w:lineRule="auto"/>
    </w:pPr>
    <w:rPr>
      <w:sz w:val="24"/>
    </w:rPr>
  </w:style>
  <w:style w:type="character" w:customStyle="1" w:styleId="CharChar130">
    <w:name w:val=" Char Char13"/>
    <w:rsid w:val="000F59A5"/>
    <w:rPr>
      <w:rFonts w:ascii="Times New Roman" w:eastAsia="幼圆" w:hAnsi="Times New Roman"/>
      <w:spacing w:val="20"/>
      <w:kern w:val="2"/>
      <w:sz w:val="24"/>
      <w:szCs w:val="28"/>
    </w:rPr>
  </w:style>
  <w:style w:type="character" w:customStyle="1" w:styleId="CharChar160">
    <w:name w:val=" Char Char16"/>
    <w:rsid w:val="000F59A5"/>
    <w:rPr>
      <w:b/>
      <w:bCs/>
      <w:i/>
      <w:iCs/>
      <w:kern w:val="2"/>
      <w:sz w:val="26"/>
      <w:szCs w:val="26"/>
    </w:rPr>
  </w:style>
  <w:style w:type="character" w:customStyle="1" w:styleId="CharChar150">
    <w:name w:val=" Char Char15"/>
    <w:rsid w:val="000F59A5"/>
    <w:rPr>
      <w:b/>
      <w:bCs/>
      <w:kern w:val="2"/>
      <w:sz w:val="22"/>
      <w:szCs w:val="22"/>
    </w:rPr>
  </w:style>
  <w:style w:type="character" w:customStyle="1" w:styleId="CharChar140">
    <w:name w:val=" Char Char14"/>
    <w:rsid w:val="000F59A5"/>
    <w:rPr>
      <w:kern w:val="2"/>
      <w:sz w:val="24"/>
      <w:szCs w:val="24"/>
    </w:rPr>
  </w:style>
  <w:style w:type="character" w:customStyle="1" w:styleId="CharChar120">
    <w:name w:val=" Char Char12"/>
    <w:rsid w:val="000F59A5"/>
    <w:rPr>
      <w:rFonts w:ascii="Arial" w:hAnsi="Arial" w:cs="Arial"/>
      <w:kern w:val="2"/>
      <w:sz w:val="22"/>
      <w:szCs w:val="22"/>
    </w:rPr>
  </w:style>
  <w:style w:type="paragraph" w:customStyle="1" w:styleId="CharCharCharChar0">
    <w:name w:val=" Char Char Char Char"/>
    <w:basedOn w:val="a0"/>
    <w:rsid w:val="000F59A5"/>
    <w:rPr>
      <w:rFonts w:ascii="Tahoma" w:hAnsi="Tahoma"/>
      <w:sz w:val="24"/>
      <w:szCs w:val="20"/>
    </w:rPr>
  </w:style>
  <w:style w:type="character" w:customStyle="1" w:styleId="CharChar110">
    <w:name w:val=" Char Char11"/>
    <w:rsid w:val="000F59A5"/>
    <w:rPr>
      <w:sz w:val="18"/>
      <w:szCs w:val="18"/>
    </w:rPr>
  </w:style>
  <w:style w:type="character" w:customStyle="1" w:styleId="CharChar170">
    <w:name w:val=" Char Char17"/>
    <w:rsid w:val="000F59A5"/>
    <w:rPr>
      <w:rFonts w:ascii="宋体" w:eastAsia="黑体" w:hAnsi="宋体" w:cs="宋体"/>
      <w:b/>
      <w:spacing w:val="20"/>
      <w:kern w:val="2"/>
      <w:sz w:val="24"/>
      <w:szCs w:val="28"/>
    </w:rPr>
  </w:style>
  <w:style w:type="paragraph" w:customStyle="1" w:styleId="19">
    <w:name w:val="列出段落1"/>
    <w:qFormat/>
    <w:rsid w:val="000F59A5"/>
    <w:pPr>
      <w:framePr w:wrap="around" w:hAnchor="text" w:y="1"/>
      <w:widowControl w:val="0"/>
      <w:spacing w:after="30" w:line="336" w:lineRule="auto"/>
      <w:ind w:firstLine="420"/>
      <w:jc w:val="both"/>
    </w:pPr>
    <w:rPr>
      <w:rFonts w:ascii="Calibri" w:eastAsia="Calibri" w:hAnsi="Calibri" w:cs="Calibri"/>
      <w:color w:val="000000"/>
      <w:sz w:val="24"/>
      <w:szCs w:val="24"/>
      <w:u w:color="000000"/>
    </w:rPr>
  </w:style>
  <w:style w:type="paragraph" w:styleId="aff1">
    <w:name w:val="No Spacing"/>
    <w:uiPriority w:val="5"/>
    <w:qFormat/>
    <w:rsid w:val="000F59A5"/>
    <w:pPr>
      <w:jc w:val="both"/>
    </w:pPr>
    <w:rPr>
      <w:rFonts w:ascii="Calibri" w:eastAsia="宋体" w:hAnsi="Calibri" w:cs="Times New Roman"/>
      <w:kern w:val="0"/>
      <w:szCs w:val="21"/>
    </w:rPr>
  </w:style>
  <w:style w:type="paragraph" w:styleId="aff2">
    <w:name w:val="Subtitle"/>
    <w:link w:val="Chare"/>
    <w:uiPriority w:val="16"/>
    <w:qFormat/>
    <w:rsid w:val="000F59A5"/>
    <w:pPr>
      <w:jc w:val="center"/>
    </w:pPr>
    <w:rPr>
      <w:rFonts w:ascii="Calibri" w:eastAsia="宋体" w:hAnsi="Calibri" w:cs="Times New Roman"/>
      <w:kern w:val="0"/>
      <w:sz w:val="24"/>
      <w:szCs w:val="24"/>
    </w:rPr>
  </w:style>
  <w:style w:type="character" w:customStyle="1" w:styleId="Chare">
    <w:name w:val="副标题 Char"/>
    <w:basedOn w:val="a2"/>
    <w:link w:val="aff2"/>
    <w:uiPriority w:val="16"/>
    <w:rsid w:val="000F59A5"/>
    <w:rPr>
      <w:rFonts w:ascii="Calibri" w:eastAsia="宋体" w:hAnsi="Calibri" w:cs="Times New Roman"/>
      <w:kern w:val="0"/>
      <w:sz w:val="24"/>
      <w:szCs w:val="24"/>
    </w:rPr>
  </w:style>
  <w:style w:type="character" w:styleId="aff3">
    <w:name w:val="Subtle Emphasis"/>
    <w:uiPriority w:val="17"/>
    <w:qFormat/>
    <w:rsid w:val="000F59A5"/>
    <w:rPr>
      <w:i/>
      <w:color w:val="404040"/>
      <w:w w:val="100"/>
      <w:sz w:val="21"/>
      <w:szCs w:val="21"/>
      <w:shd w:val="clear" w:color="auto" w:fill="auto"/>
    </w:rPr>
  </w:style>
  <w:style w:type="character" w:styleId="aff4">
    <w:name w:val="Intense Emphasis"/>
    <w:uiPriority w:val="19"/>
    <w:qFormat/>
    <w:rsid w:val="000F59A5"/>
    <w:rPr>
      <w:i/>
      <w:color w:val="5B9BD5"/>
      <w:w w:val="100"/>
      <w:sz w:val="21"/>
      <w:szCs w:val="21"/>
      <w:shd w:val="clear" w:color="auto" w:fill="auto"/>
    </w:rPr>
  </w:style>
  <w:style w:type="paragraph" w:styleId="aff5">
    <w:name w:val="Quote"/>
    <w:link w:val="Charf"/>
    <w:uiPriority w:val="21"/>
    <w:qFormat/>
    <w:rsid w:val="000F59A5"/>
    <w:pPr>
      <w:ind w:left="864" w:right="864"/>
      <w:jc w:val="center"/>
    </w:pPr>
    <w:rPr>
      <w:rFonts w:ascii="Calibri" w:eastAsia="宋体" w:hAnsi="Calibri" w:cs="Times New Roman"/>
      <w:i/>
      <w:color w:val="404040"/>
      <w:kern w:val="0"/>
      <w:szCs w:val="21"/>
    </w:rPr>
  </w:style>
  <w:style w:type="character" w:customStyle="1" w:styleId="Charf">
    <w:name w:val="引用 Char"/>
    <w:basedOn w:val="a2"/>
    <w:link w:val="aff5"/>
    <w:uiPriority w:val="21"/>
    <w:rsid w:val="000F59A5"/>
    <w:rPr>
      <w:rFonts w:ascii="Calibri" w:eastAsia="宋体" w:hAnsi="Calibri" w:cs="Times New Roman"/>
      <w:i/>
      <w:color w:val="404040"/>
      <w:kern w:val="0"/>
      <w:szCs w:val="21"/>
    </w:rPr>
  </w:style>
  <w:style w:type="paragraph" w:styleId="aff6">
    <w:name w:val="Intense Quote"/>
    <w:link w:val="Charf0"/>
    <w:uiPriority w:val="22"/>
    <w:qFormat/>
    <w:rsid w:val="000F59A5"/>
    <w:pPr>
      <w:ind w:left="950" w:right="950"/>
      <w:jc w:val="center"/>
    </w:pPr>
    <w:rPr>
      <w:rFonts w:ascii="Calibri" w:eastAsia="宋体" w:hAnsi="Calibri" w:cs="Times New Roman"/>
      <w:i/>
      <w:color w:val="5B9BD5"/>
      <w:kern w:val="0"/>
      <w:szCs w:val="21"/>
    </w:rPr>
  </w:style>
  <w:style w:type="character" w:customStyle="1" w:styleId="Charf0">
    <w:name w:val="明显引用 Char"/>
    <w:basedOn w:val="a2"/>
    <w:link w:val="aff6"/>
    <w:uiPriority w:val="22"/>
    <w:rsid w:val="000F59A5"/>
    <w:rPr>
      <w:rFonts w:ascii="Calibri" w:eastAsia="宋体" w:hAnsi="Calibri" w:cs="Times New Roman"/>
      <w:i/>
      <w:color w:val="5B9BD5"/>
      <w:kern w:val="0"/>
      <w:szCs w:val="21"/>
    </w:rPr>
  </w:style>
  <w:style w:type="character" w:styleId="aff7">
    <w:name w:val="Subtle Reference"/>
    <w:uiPriority w:val="23"/>
    <w:qFormat/>
    <w:rsid w:val="000F59A5"/>
    <w:rPr>
      <w:smallCaps/>
      <w:color w:val="5A5A5A"/>
      <w:w w:val="100"/>
      <w:sz w:val="21"/>
      <w:szCs w:val="21"/>
      <w:shd w:val="clear" w:color="auto" w:fill="auto"/>
    </w:rPr>
  </w:style>
  <w:style w:type="character" w:styleId="aff8">
    <w:name w:val="Intense Reference"/>
    <w:uiPriority w:val="24"/>
    <w:qFormat/>
    <w:rsid w:val="000F59A5"/>
    <w:rPr>
      <w:b/>
      <w:smallCaps/>
      <w:color w:val="5B9BD5"/>
      <w:w w:val="100"/>
      <w:sz w:val="21"/>
      <w:szCs w:val="21"/>
      <w:shd w:val="clear" w:color="auto" w:fill="auto"/>
    </w:rPr>
  </w:style>
  <w:style w:type="character" w:styleId="aff9">
    <w:name w:val="Book Title"/>
    <w:uiPriority w:val="25"/>
    <w:qFormat/>
    <w:rsid w:val="000F59A5"/>
    <w:rPr>
      <w:b/>
      <w:i/>
      <w:w w:val="100"/>
      <w:sz w:val="21"/>
      <w:szCs w:val="21"/>
      <w:shd w:val="clear" w:color="auto" w:fill="auto"/>
    </w:rPr>
  </w:style>
  <w:style w:type="character" w:customStyle="1" w:styleId="CharChar">
    <w:name w:val="页脚 Char Char"/>
    <w:rsid w:val="000F59A5"/>
    <w:rPr>
      <w:rFonts w:ascii="宋体" w:eastAsia="宋体" w:hAnsi="宋体"/>
      <w:w w:val="100"/>
      <w:sz w:val="18"/>
      <w:szCs w:val="18"/>
      <w:shd w:val="clear" w:color="auto" w:fill="auto"/>
    </w:rPr>
  </w:style>
  <w:style w:type="character" w:customStyle="1" w:styleId="3MSGothic105CharCharCharCharCharCharCharCharCharChar">
    <w:name w:val="樣式 標題 3 + (中文) MS Gothic 10.5 點 Char Char Char Char Char Char Char Char Char Char"/>
    <w:rsid w:val="000F59A5"/>
    <w:rPr>
      <w:rFonts w:ascii="宋体" w:eastAsia="MS Gothic" w:hAnsi="宋体"/>
      <w:w w:val="100"/>
      <w:sz w:val="24"/>
      <w:szCs w:val="24"/>
      <w:shd w:val="clear" w:color="auto" w:fill="auto"/>
    </w:rPr>
  </w:style>
  <w:style w:type="character" w:customStyle="1" w:styleId="newsitemtext1">
    <w:name w:val="newsitemtext1"/>
    <w:rsid w:val="000F59A5"/>
    <w:rPr>
      <w:color w:val="000000"/>
      <w:w w:val="100"/>
      <w:sz w:val="21"/>
      <w:szCs w:val="21"/>
      <w:shd w:val="clear" w:color="auto" w:fill="auto"/>
    </w:rPr>
  </w:style>
  <w:style w:type="character" w:customStyle="1" w:styleId="1CharChar">
    <w:name w:val="标题 1 Char Char"/>
    <w:rsid w:val="000F59A5"/>
    <w:rPr>
      <w:b/>
      <w:w w:val="100"/>
      <w:sz w:val="44"/>
      <w:szCs w:val="44"/>
      <w:shd w:val="clear" w:color="auto" w:fill="auto"/>
    </w:rPr>
  </w:style>
  <w:style w:type="character" w:customStyle="1" w:styleId="ITA10">
    <w:name w:val="ITA_10"/>
    <w:rsid w:val="000F59A5"/>
    <w:rPr>
      <w:rFonts w:ascii="Arial" w:eastAsia="Arial" w:hAnsi="Arial"/>
      <w:w w:val="100"/>
      <w:sz w:val="20"/>
      <w:szCs w:val="20"/>
      <w:shd w:val="clear" w:color="auto" w:fill="auto"/>
      <w:vertAlign w:val="subscript"/>
    </w:rPr>
  </w:style>
  <w:style w:type="character" w:customStyle="1" w:styleId="dybiaocontent1">
    <w:name w:val="dy_biao_content1"/>
    <w:rsid w:val="000F59A5"/>
    <w:rPr>
      <w:rFonts w:ascii="宋体" w:eastAsia="宋体" w:hAnsi="宋体"/>
      <w:w w:val="100"/>
      <w:sz w:val="24"/>
      <w:szCs w:val="24"/>
      <w:shd w:val="clear" w:color="auto" w:fill="auto"/>
    </w:rPr>
  </w:style>
  <w:style w:type="character" w:customStyle="1" w:styleId="ING10">
    <w:name w:val="ING_10"/>
    <w:rsid w:val="000F59A5"/>
    <w:rPr>
      <w:rFonts w:ascii="Arial" w:eastAsia="Arial" w:hAnsi="Arial"/>
      <w:w w:val="100"/>
      <w:sz w:val="20"/>
      <w:szCs w:val="20"/>
      <w:shd w:val="clear" w:color="auto" w:fill="auto"/>
      <w:vertAlign w:val="subscript"/>
    </w:rPr>
  </w:style>
  <w:style w:type="character" w:customStyle="1" w:styleId="CharChar0">
    <w:name w:val="正文文本 Char Char"/>
    <w:rsid w:val="000F59A5"/>
    <w:rPr>
      <w:rFonts w:ascii="Arial" w:eastAsia="仿宋_GB2312" w:hAnsi="Arial"/>
      <w:w w:val="100"/>
      <w:sz w:val="24"/>
      <w:szCs w:val="24"/>
      <w:shd w:val="clear" w:color="auto" w:fill="auto"/>
    </w:rPr>
  </w:style>
  <w:style w:type="character" w:customStyle="1" w:styleId="style81">
    <w:name w:val="style81"/>
    <w:rsid w:val="000F59A5"/>
    <w:rPr>
      <w:color w:val="FF0000"/>
      <w:w w:val="100"/>
      <w:sz w:val="20"/>
      <w:szCs w:val="20"/>
      <w:shd w:val="clear" w:color="auto" w:fill="auto"/>
    </w:rPr>
  </w:style>
  <w:style w:type="character" w:customStyle="1" w:styleId="CharChar1">
    <w:name w:val="页眉 Char Char"/>
    <w:rsid w:val="000F59A5"/>
    <w:rPr>
      <w:w w:val="100"/>
      <w:sz w:val="18"/>
      <w:szCs w:val="18"/>
      <w:shd w:val="clear" w:color="auto" w:fill="auto"/>
    </w:rPr>
  </w:style>
  <w:style w:type="character" w:customStyle="1" w:styleId="textfont1">
    <w:name w:val="textfont1"/>
    <w:rsid w:val="000F59A5"/>
    <w:rPr>
      <w:w w:val="100"/>
      <w:sz w:val="22"/>
      <w:szCs w:val="22"/>
      <w:shd w:val="clear" w:color="auto" w:fill="auto"/>
    </w:rPr>
  </w:style>
  <w:style w:type="character" w:customStyle="1" w:styleId="style11">
    <w:name w:val="style11"/>
    <w:rsid w:val="000F59A5"/>
    <w:rPr>
      <w:color w:val="0000FF"/>
      <w:w w:val="100"/>
      <w:sz w:val="17"/>
      <w:szCs w:val="17"/>
      <w:u w:val="single"/>
      <w:shd w:val="clear" w:color="auto" w:fill="auto"/>
    </w:rPr>
  </w:style>
  <w:style w:type="paragraph" w:styleId="24">
    <w:name w:val="List Bullet 2"/>
    <w:basedOn w:val="a0"/>
    <w:rsid w:val="000F59A5"/>
    <w:pPr>
      <w:widowControl/>
      <w:tabs>
        <w:tab w:val="left" w:pos="780"/>
      </w:tabs>
      <w:ind w:left="780" w:hanging="360"/>
    </w:pPr>
    <w:rPr>
      <w:rFonts w:ascii="宋体" w:hAnsi="宋体"/>
      <w:kern w:val="0"/>
      <w:sz w:val="24"/>
    </w:rPr>
  </w:style>
  <w:style w:type="paragraph" w:styleId="affa">
    <w:name w:val="List"/>
    <w:basedOn w:val="a0"/>
    <w:rsid w:val="000F59A5"/>
    <w:pPr>
      <w:widowControl/>
      <w:ind w:left="200" w:hanging="200"/>
    </w:pPr>
    <w:rPr>
      <w:rFonts w:eastAsia="Times New Roman"/>
      <w:kern w:val="0"/>
      <w:sz w:val="20"/>
      <w:szCs w:val="20"/>
    </w:rPr>
  </w:style>
  <w:style w:type="paragraph" w:styleId="affb">
    <w:name w:val="Salutation"/>
    <w:basedOn w:val="a0"/>
    <w:next w:val="a0"/>
    <w:link w:val="Charf1"/>
    <w:rsid w:val="000F59A5"/>
    <w:pPr>
      <w:widowControl/>
    </w:pPr>
    <w:rPr>
      <w:rFonts w:ascii="宋体" w:hAnsi="宋体"/>
      <w:kern w:val="0"/>
      <w:sz w:val="24"/>
    </w:rPr>
  </w:style>
  <w:style w:type="character" w:customStyle="1" w:styleId="Charf1">
    <w:name w:val="称呼 Char"/>
    <w:basedOn w:val="a2"/>
    <w:link w:val="affb"/>
    <w:rsid w:val="000F59A5"/>
    <w:rPr>
      <w:rFonts w:ascii="宋体" w:eastAsia="宋体" w:hAnsi="宋体" w:cs="Times New Roman"/>
      <w:kern w:val="0"/>
      <w:sz w:val="24"/>
      <w:szCs w:val="24"/>
    </w:rPr>
  </w:style>
  <w:style w:type="paragraph" w:styleId="53">
    <w:name w:val="List Bullet 5"/>
    <w:basedOn w:val="a0"/>
    <w:rsid w:val="000F59A5"/>
    <w:pPr>
      <w:widowControl/>
      <w:tabs>
        <w:tab w:val="left" w:pos="2040"/>
      </w:tabs>
      <w:ind w:left="2040" w:hanging="360"/>
    </w:pPr>
    <w:rPr>
      <w:rFonts w:ascii="宋体" w:hAnsi="宋体"/>
      <w:kern w:val="0"/>
      <w:sz w:val="24"/>
    </w:rPr>
  </w:style>
  <w:style w:type="paragraph" w:customStyle="1" w:styleId="CharCharCharCharCharChar1Char0">
    <w:name w:val="Char Char Char Char Char Char1 Char"/>
    <w:basedOn w:val="a0"/>
    <w:rsid w:val="000F59A5"/>
    <w:pPr>
      <w:widowControl/>
    </w:pPr>
    <w:rPr>
      <w:rFonts w:ascii="Verdana" w:eastAsia="Verdana" w:hAnsi="Verdana"/>
      <w:kern w:val="0"/>
      <w:sz w:val="20"/>
      <w:szCs w:val="20"/>
    </w:rPr>
  </w:style>
  <w:style w:type="paragraph" w:customStyle="1" w:styleId="StyleBodyTextIndent3Left529chFirstline001ch">
    <w:name w:val="Style Body Text Indent 3 + Left  5.29 ch First line:  0.01 ch"/>
    <w:rsid w:val="000F59A5"/>
    <w:pPr>
      <w:tabs>
        <w:tab w:val="left" w:pos="-1843"/>
      </w:tabs>
      <w:ind w:left="991" w:firstLine="2"/>
    </w:pPr>
    <w:rPr>
      <w:rFonts w:ascii="MingLiU" w:eastAsia="MingLiU" w:hAnsi="MingLiU" w:cs="Times New Roman"/>
      <w:kern w:val="0"/>
      <w:sz w:val="20"/>
      <w:szCs w:val="20"/>
    </w:rPr>
  </w:style>
  <w:style w:type="paragraph" w:customStyle="1" w:styleId="TimesNewRoman">
    <w:name w:val="样式 TimesNewRoman 小四 左"/>
    <w:basedOn w:val="a0"/>
    <w:rsid w:val="000F59A5"/>
    <w:pPr>
      <w:widowControl/>
    </w:pPr>
    <w:rPr>
      <w:rFonts w:ascii="TimesNewRoman" w:eastAsia="TimesNewRoman" w:hAnsi="TimesNewRoman"/>
      <w:kern w:val="0"/>
      <w:sz w:val="24"/>
    </w:rPr>
  </w:style>
  <w:style w:type="paragraph" w:customStyle="1" w:styleId="1a">
    <w:name w:val="招标文件1"/>
    <w:basedOn w:val="a0"/>
    <w:rsid w:val="000F59A5"/>
    <w:pPr>
      <w:widowControl/>
      <w:tabs>
        <w:tab w:val="left" w:pos="420"/>
      </w:tabs>
      <w:ind w:left="200"/>
    </w:pPr>
    <w:rPr>
      <w:rFonts w:ascii="宋体" w:hAnsi="宋体"/>
      <w:b/>
      <w:spacing w:val="10"/>
      <w:w w:val="95"/>
      <w:kern w:val="0"/>
      <w:sz w:val="28"/>
      <w:szCs w:val="28"/>
    </w:rPr>
  </w:style>
  <w:style w:type="paragraph" w:customStyle="1" w:styleId="11110">
    <w:name w:val="招标文件1.1.1.1"/>
    <w:basedOn w:val="a0"/>
    <w:rsid w:val="000F59A5"/>
    <w:pPr>
      <w:widowControl/>
      <w:ind w:left="200"/>
    </w:pPr>
    <w:rPr>
      <w:rFonts w:ascii="宋体" w:hAnsi="宋体"/>
      <w:b/>
      <w:spacing w:val="10"/>
      <w:w w:val="95"/>
      <w:kern w:val="0"/>
      <w:sz w:val="20"/>
      <w:szCs w:val="20"/>
    </w:rPr>
  </w:style>
  <w:style w:type="paragraph" w:customStyle="1" w:styleId="1110">
    <w:name w:val="正文111"/>
    <w:basedOn w:val="a0"/>
    <w:rsid w:val="000F59A5"/>
    <w:pPr>
      <w:widowControl/>
      <w:tabs>
        <w:tab w:val="left" w:pos="2340"/>
      </w:tabs>
      <w:ind w:firstLine="480"/>
    </w:pPr>
    <w:rPr>
      <w:rFonts w:ascii="宋体" w:hAnsi="宋体"/>
      <w:kern w:val="0"/>
      <w:sz w:val="24"/>
    </w:rPr>
  </w:style>
  <w:style w:type="paragraph" w:customStyle="1" w:styleId="110">
    <w:name w:val="招标文件1.1"/>
    <w:rsid w:val="000F59A5"/>
    <w:pPr>
      <w:tabs>
        <w:tab w:val="left" w:pos="630"/>
      </w:tabs>
      <w:ind w:left="200"/>
    </w:pPr>
    <w:rPr>
      <w:rFonts w:ascii="宋体" w:eastAsia="Times New Roman" w:hAnsi="宋体" w:cs="Times New Roman"/>
      <w:b/>
      <w:spacing w:val="10"/>
      <w:w w:val="95"/>
      <w:kern w:val="0"/>
      <w:sz w:val="24"/>
      <w:szCs w:val="24"/>
    </w:rPr>
  </w:style>
  <w:style w:type="paragraph" w:customStyle="1" w:styleId="affc">
    <w:name w:val="表内容"/>
    <w:basedOn w:val="a0"/>
    <w:rsid w:val="000F59A5"/>
    <w:pPr>
      <w:widowControl/>
    </w:pPr>
    <w:rPr>
      <w:rFonts w:eastAsia="Times New Roman"/>
      <w:kern w:val="0"/>
      <w:sz w:val="24"/>
    </w:rPr>
  </w:style>
  <w:style w:type="paragraph" w:styleId="54">
    <w:name w:val="List Number 5"/>
    <w:basedOn w:val="a0"/>
    <w:rsid w:val="000F59A5"/>
    <w:pPr>
      <w:widowControl/>
      <w:tabs>
        <w:tab w:val="left" w:pos="2040"/>
      </w:tabs>
      <w:ind w:left="2040" w:hanging="360"/>
    </w:pPr>
    <w:rPr>
      <w:rFonts w:ascii="宋体" w:hAnsi="宋体"/>
      <w:kern w:val="0"/>
      <w:sz w:val="24"/>
    </w:rPr>
  </w:style>
  <w:style w:type="paragraph" w:styleId="34">
    <w:name w:val="List Number 3"/>
    <w:basedOn w:val="a0"/>
    <w:rsid w:val="000F59A5"/>
    <w:pPr>
      <w:widowControl/>
      <w:tabs>
        <w:tab w:val="left" w:pos="1200"/>
      </w:tabs>
      <w:ind w:left="1200" w:hanging="360"/>
    </w:pPr>
    <w:rPr>
      <w:rFonts w:ascii="宋体" w:hAnsi="宋体"/>
      <w:kern w:val="0"/>
      <w:sz w:val="24"/>
    </w:rPr>
  </w:style>
  <w:style w:type="paragraph" w:customStyle="1" w:styleId="Char1Char">
    <w:name w:val="报告正文 Char1 Char"/>
    <w:basedOn w:val="a0"/>
    <w:rsid w:val="000F59A5"/>
    <w:pPr>
      <w:widowControl/>
      <w:ind w:firstLine="200"/>
    </w:pPr>
    <w:rPr>
      <w:rFonts w:ascii="宋体" w:hAnsi="宋体"/>
      <w:color w:val="0000FF"/>
      <w:kern w:val="0"/>
      <w:sz w:val="28"/>
      <w:szCs w:val="28"/>
    </w:rPr>
  </w:style>
  <w:style w:type="paragraph" w:customStyle="1" w:styleId="affd">
    <w:name w:val="标书正文"/>
    <w:basedOn w:val="a0"/>
    <w:rsid w:val="000F59A5"/>
    <w:pPr>
      <w:widowControl/>
      <w:tabs>
        <w:tab w:val="left" w:pos="900"/>
        <w:tab w:val="left" w:pos="1080"/>
      </w:tabs>
      <w:ind w:left="900" w:hanging="900"/>
    </w:pPr>
    <w:rPr>
      <w:rFonts w:ascii="宋体" w:hAnsi="宋体"/>
      <w:kern w:val="0"/>
      <w:sz w:val="20"/>
      <w:szCs w:val="20"/>
    </w:rPr>
  </w:style>
  <w:style w:type="paragraph" w:customStyle="1" w:styleId="affe">
    <w:name w:val="五级"/>
    <w:basedOn w:val="2"/>
    <w:rsid w:val="000F59A5"/>
    <w:pPr>
      <w:widowControl/>
      <w:tabs>
        <w:tab w:val="left" w:pos="851"/>
      </w:tabs>
      <w:adjustRightInd/>
      <w:spacing w:before="0" w:line="240" w:lineRule="auto"/>
      <w:ind w:left="851" w:hanging="851"/>
      <w:jc w:val="both"/>
      <w:textAlignment w:val="auto"/>
    </w:pPr>
    <w:rPr>
      <w:rFonts w:ascii="宋体" w:eastAsia="宋体" w:hAnsi="宋体"/>
      <w:sz w:val="21"/>
      <w:szCs w:val="21"/>
    </w:rPr>
  </w:style>
  <w:style w:type="paragraph" w:customStyle="1" w:styleId="5100518">
    <w:name w:val="样式 标题 5标题 1) + 小四 非加粗 段前: 0 磅 段后: 0.5 行 行距: 固定值 18 磅"/>
    <w:basedOn w:val="5"/>
    <w:rsid w:val="000F59A5"/>
    <w:pPr>
      <w:widowControl/>
      <w:numPr>
        <w:ilvl w:val="0"/>
        <w:numId w:val="0"/>
      </w:numPr>
      <w:tabs>
        <w:tab w:val="left" w:pos="360"/>
        <w:tab w:val="left" w:pos="2340"/>
      </w:tabs>
      <w:spacing w:before="0" w:after="0" w:line="240" w:lineRule="auto"/>
      <w:textAlignment w:val="baseline"/>
    </w:pPr>
    <w:rPr>
      <w:rFonts w:ascii="宋体" w:hAnsi="宋体"/>
      <w:b w:val="0"/>
      <w:kern w:val="0"/>
      <w:sz w:val="24"/>
      <w:szCs w:val="24"/>
      <w:lang w:val="en-US" w:eastAsia="zh-CN"/>
    </w:rPr>
  </w:style>
  <w:style w:type="paragraph" w:customStyle="1" w:styleId="333bulletb23bullet1b1213bullet2b2223bul">
    <w:name w:val="样式 标题 3列表编号33 bulletb23 bullet1b1213 bullet2b2223 bul..."/>
    <w:basedOn w:val="3"/>
    <w:rsid w:val="000F59A5"/>
    <w:pPr>
      <w:widowControl/>
      <w:tabs>
        <w:tab w:val="left" w:pos="1247"/>
      </w:tabs>
      <w:adjustRightInd/>
      <w:spacing w:before="0" w:after="0" w:line="240" w:lineRule="auto"/>
      <w:ind w:left="1247" w:hanging="1247"/>
      <w:jc w:val="both"/>
      <w:textAlignment w:val="auto"/>
    </w:pPr>
    <w:rPr>
      <w:rFonts w:ascii="宋体" w:hAnsi="宋体"/>
      <w:b w:val="0"/>
      <w:sz w:val="24"/>
      <w:szCs w:val="24"/>
      <w:lang w:val="en-US" w:eastAsia="zh-CN"/>
    </w:rPr>
  </w:style>
  <w:style w:type="paragraph" w:styleId="25">
    <w:name w:val="List Number 2"/>
    <w:basedOn w:val="a0"/>
    <w:rsid w:val="000F59A5"/>
    <w:pPr>
      <w:widowControl/>
      <w:tabs>
        <w:tab w:val="left" w:pos="780"/>
        <w:tab w:val="left" w:pos="2340"/>
      </w:tabs>
      <w:ind w:left="780" w:hanging="360"/>
    </w:pPr>
    <w:rPr>
      <w:rFonts w:ascii="宋体" w:hAnsi="宋体"/>
      <w:kern w:val="0"/>
      <w:sz w:val="24"/>
    </w:rPr>
  </w:style>
  <w:style w:type="paragraph" w:styleId="26">
    <w:name w:val="Body Text First Indent 2"/>
    <w:basedOn w:val="ac"/>
    <w:link w:val="2Char2"/>
    <w:rsid w:val="000F59A5"/>
    <w:pPr>
      <w:widowControl/>
      <w:tabs>
        <w:tab w:val="clear" w:pos="8640"/>
      </w:tabs>
      <w:ind w:left="420" w:firstLine="420"/>
    </w:pPr>
    <w:rPr>
      <w:rFonts w:eastAsia="Times New Roman"/>
      <w:kern w:val="0"/>
      <w:sz w:val="20"/>
      <w:lang w:val="en-US" w:eastAsia="zh-CN"/>
    </w:rPr>
  </w:style>
  <w:style w:type="character" w:customStyle="1" w:styleId="2Char2">
    <w:name w:val="正文首行缩进 2 Char"/>
    <w:basedOn w:val="Char5"/>
    <w:link w:val="26"/>
    <w:rsid w:val="000F59A5"/>
    <w:rPr>
      <w:rFonts w:eastAsia="Times New Roman"/>
      <w:kern w:val="0"/>
      <w:sz w:val="20"/>
    </w:rPr>
  </w:style>
  <w:style w:type="paragraph" w:customStyle="1" w:styleId="INGLESEGB">
    <w:name w:val="INGLESE GB"/>
    <w:basedOn w:val="a0"/>
    <w:rsid w:val="000F59A5"/>
    <w:pPr>
      <w:widowControl/>
    </w:pPr>
    <w:rPr>
      <w:rFonts w:ascii="Arial" w:eastAsia="Arial" w:hAnsi="Arial"/>
      <w:kern w:val="0"/>
      <w:sz w:val="24"/>
    </w:rPr>
  </w:style>
  <w:style w:type="paragraph" w:customStyle="1" w:styleId="1112">
    <w:name w:val="招标文件1.1.1"/>
    <w:rsid w:val="000F59A5"/>
    <w:pPr>
      <w:ind w:left="200"/>
    </w:pPr>
    <w:rPr>
      <w:rFonts w:ascii="宋体" w:eastAsia="Times New Roman" w:hAnsi="宋体" w:cs="Times New Roman"/>
      <w:b/>
      <w:spacing w:val="10"/>
      <w:w w:val="95"/>
      <w:kern w:val="0"/>
      <w:sz w:val="20"/>
      <w:szCs w:val="20"/>
    </w:rPr>
  </w:style>
  <w:style w:type="paragraph" w:customStyle="1" w:styleId="CharCharCharCharCharChar1Char1">
    <w:name w:val="Char Char Char Char Char Char1 Char1"/>
    <w:basedOn w:val="a0"/>
    <w:rsid w:val="000F59A5"/>
    <w:pPr>
      <w:widowControl/>
    </w:pPr>
    <w:rPr>
      <w:rFonts w:ascii="Verdana" w:eastAsia="Verdana" w:hAnsi="Verdana"/>
      <w:kern w:val="0"/>
      <w:sz w:val="20"/>
      <w:szCs w:val="20"/>
    </w:rPr>
  </w:style>
  <w:style w:type="paragraph" w:customStyle="1" w:styleId="AppendixIndexlevel2">
    <w:name w:val="Appendix Index level 2"/>
    <w:basedOn w:val="a0"/>
    <w:rsid w:val="000F59A5"/>
    <w:pPr>
      <w:widowControl/>
      <w:tabs>
        <w:tab w:val="left" w:pos="567"/>
      </w:tabs>
      <w:ind w:left="567" w:hanging="567"/>
    </w:pPr>
    <w:rPr>
      <w:rFonts w:ascii="宋体" w:hAnsi="宋体"/>
      <w:kern w:val="0"/>
      <w:sz w:val="24"/>
    </w:rPr>
  </w:style>
  <w:style w:type="paragraph" w:customStyle="1" w:styleId="StyleHeading1LatinTimesNewRoman">
    <w:name w:val="Style Heading 1 + (Latin) Times New Roman"/>
    <w:basedOn w:val="10"/>
    <w:rsid w:val="000F59A5"/>
    <w:pPr>
      <w:widowControl/>
      <w:numPr>
        <w:numId w:val="0"/>
      </w:numPr>
      <w:tabs>
        <w:tab w:val="left" w:pos="0"/>
      </w:tabs>
      <w:spacing w:before="0" w:after="0"/>
      <w:ind w:left="425" w:hanging="425"/>
    </w:pPr>
    <w:rPr>
      <w:rFonts w:ascii="宋体" w:eastAsia="PMingLiU" w:hAnsi="宋体"/>
      <w:kern w:val="0"/>
      <w:sz w:val="24"/>
      <w:szCs w:val="24"/>
      <w:lang w:val="en-US" w:eastAsia="zh-CN"/>
    </w:rPr>
  </w:style>
  <w:style w:type="paragraph" w:customStyle="1" w:styleId="wjt">
    <w:name w:val="wjt_正文"/>
    <w:basedOn w:val="a0"/>
    <w:rsid w:val="000F59A5"/>
    <w:pPr>
      <w:widowControl/>
      <w:tabs>
        <w:tab w:val="left" w:pos="2340"/>
      </w:tabs>
      <w:ind w:left="1247" w:firstLine="12"/>
    </w:pPr>
    <w:rPr>
      <w:rFonts w:ascii="宋体" w:hAnsi="宋体"/>
      <w:kern w:val="0"/>
      <w:sz w:val="24"/>
    </w:rPr>
  </w:style>
  <w:style w:type="paragraph" w:styleId="42">
    <w:name w:val="List Number 4"/>
    <w:basedOn w:val="a0"/>
    <w:rsid w:val="000F59A5"/>
    <w:pPr>
      <w:widowControl/>
      <w:tabs>
        <w:tab w:val="left" w:pos="1620"/>
        <w:tab w:val="left" w:pos="2340"/>
      </w:tabs>
      <w:ind w:left="1620" w:hanging="360"/>
    </w:pPr>
    <w:rPr>
      <w:rFonts w:ascii="宋体" w:hAnsi="宋体"/>
      <w:kern w:val="0"/>
      <w:sz w:val="24"/>
    </w:rPr>
  </w:style>
  <w:style w:type="paragraph" w:styleId="afff">
    <w:name w:val="Block Text"/>
    <w:basedOn w:val="a0"/>
    <w:rsid w:val="000F59A5"/>
    <w:pPr>
      <w:widowControl/>
      <w:tabs>
        <w:tab w:val="left" w:pos="0"/>
      </w:tabs>
      <w:ind w:left="900" w:right="893"/>
    </w:pPr>
    <w:rPr>
      <w:rFonts w:eastAsia="Times New Roman"/>
      <w:kern w:val="0"/>
      <w:sz w:val="20"/>
      <w:szCs w:val="20"/>
    </w:rPr>
  </w:style>
  <w:style w:type="paragraph" w:customStyle="1" w:styleId="afff0">
    <w:name w:val="段落正文"/>
    <w:basedOn w:val="a0"/>
    <w:rsid w:val="000F59A5"/>
    <w:pPr>
      <w:widowControl/>
      <w:ind w:left="-2"/>
    </w:pPr>
    <w:rPr>
      <w:rFonts w:ascii="宋体" w:hAnsi="宋体"/>
      <w:kern w:val="0"/>
      <w:sz w:val="20"/>
      <w:szCs w:val="20"/>
    </w:rPr>
  </w:style>
  <w:style w:type="paragraph" w:customStyle="1" w:styleId="xl25">
    <w:name w:val="xl25"/>
    <w:basedOn w:val="a0"/>
    <w:rsid w:val="000F59A5"/>
    <w:pPr>
      <w:widowControl/>
      <w:jc w:val="center"/>
    </w:pPr>
    <w:rPr>
      <w:rFonts w:ascii="宋体" w:hAnsi="宋体"/>
      <w:kern w:val="0"/>
      <w:sz w:val="24"/>
    </w:rPr>
  </w:style>
  <w:style w:type="paragraph" w:customStyle="1" w:styleId="StyleStyleStyleBodyTextJustifiedComplexTimesNewRoman">
    <w:name w:val="Style Style Style Body Text + Justified + (Complex) Times New Roman..."/>
    <w:basedOn w:val="a0"/>
    <w:rsid w:val="000F59A5"/>
    <w:pPr>
      <w:widowControl/>
      <w:tabs>
        <w:tab w:val="left" w:pos="3902"/>
      </w:tabs>
      <w:ind w:left="3902" w:hanging="454"/>
    </w:pPr>
    <w:rPr>
      <w:rFonts w:ascii="宋体" w:eastAsia="PMingLiU" w:hAnsi="宋体"/>
      <w:kern w:val="0"/>
      <w:sz w:val="24"/>
    </w:rPr>
  </w:style>
  <w:style w:type="paragraph" w:customStyle="1" w:styleId="afff1">
    <w:name w:val="正文点缩进"/>
    <w:basedOn w:val="a0"/>
    <w:rsid w:val="000F59A5"/>
    <w:pPr>
      <w:widowControl/>
      <w:tabs>
        <w:tab w:val="left" w:pos="1758"/>
        <w:tab w:val="left" w:pos="2340"/>
      </w:tabs>
      <w:ind w:firstLine="200"/>
    </w:pPr>
    <w:rPr>
      <w:rFonts w:ascii="宋体" w:hAnsi="宋体"/>
      <w:kern w:val="0"/>
      <w:sz w:val="22"/>
      <w:szCs w:val="22"/>
      <w:shd w:val="clear" w:color="000000" w:fill="FFFFFF"/>
    </w:rPr>
  </w:style>
  <w:style w:type="paragraph" w:customStyle="1" w:styleId="1A0">
    <w:name w:val="項目1A"/>
    <w:basedOn w:val="a0"/>
    <w:rsid w:val="000F59A5"/>
    <w:pPr>
      <w:widowControl/>
      <w:tabs>
        <w:tab w:val="left" w:pos="1701"/>
      </w:tabs>
      <w:ind w:firstLine="480"/>
    </w:pPr>
    <w:rPr>
      <w:rFonts w:ascii="宋体" w:eastAsia="DFKai-SB" w:hAnsi="宋体"/>
      <w:kern w:val="0"/>
      <w:sz w:val="26"/>
      <w:szCs w:val="26"/>
    </w:rPr>
  </w:style>
  <w:style w:type="paragraph" w:customStyle="1" w:styleId="wjt0">
    <w:name w:val="wjt_小编号"/>
    <w:basedOn w:val="a0"/>
    <w:rsid w:val="000F59A5"/>
    <w:pPr>
      <w:widowControl/>
      <w:tabs>
        <w:tab w:val="left" w:pos="1247"/>
      </w:tabs>
      <w:ind w:left="1247" w:hanging="1247"/>
    </w:pPr>
    <w:rPr>
      <w:rFonts w:ascii="宋体" w:eastAsia="TimesNewRomanPSMT" w:hAnsi="宋体"/>
      <w:kern w:val="0"/>
      <w:sz w:val="24"/>
    </w:rPr>
  </w:style>
  <w:style w:type="paragraph" w:customStyle="1" w:styleId="xl24">
    <w:name w:val="xl24"/>
    <w:basedOn w:val="a0"/>
    <w:rsid w:val="000F59A5"/>
    <w:pPr>
      <w:widowControl/>
      <w:ind w:firstLine="630"/>
    </w:pPr>
    <w:rPr>
      <w:rFonts w:ascii="宋体" w:hAnsi="宋体"/>
      <w:kern w:val="0"/>
      <w:sz w:val="24"/>
    </w:rPr>
  </w:style>
  <w:style w:type="paragraph" w:customStyle="1" w:styleId="Char30">
    <w:name w:val="Char3"/>
    <w:basedOn w:val="a0"/>
    <w:rsid w:val="000F59A5"/>
    <w:pPr>
      <w:widowControl/>
    </w:pPr>
    <w:rPr>
      <w:rFonts w:eastAsia="Times New Roman"/>
      <w:kern w:val="0"/>
      <w:sz w:val="20"/>
      <w:szCs w:val="20"/>
    </w:rPr>
  </w:style>
  <w:style w:type="paragraph" w:customStyle="1" w:styleId="4100518">
    <w:name w:val="样式 标题 4标题 (1) + 宋体 小四 非加粗 段前: 0 磅 段后: 0.5 行 行距: 固定值 18 磅"/>
    <w:basedOn w:val="4"/>
    <w:rsid w:val="000F59A5"/>
    <w:pPr>
      <w:widowControl/>
      <w:tabs>
        <w:tab w:val="left" w:pos="360"/>
        <w:tab w:val="left" w:pos="2340"/>
      </w:tabs>
      <w:spacing w:before="0" w:after="0" w:line="240" w:lineRule="auto"/>
    </w:pPr>
    <w:rPr>
      <w:rFonts w:ascii="宋体" w:eastAsia="宋体" w:hAnsi="宋体"/>
      <w:b w:val="0"/>
      <w:color w:val="FF0000"/>
      <w:kern w:val="0"/>
      <w:sz w:val="24"/>
      <w:szCs w:val="24"/>
      <w:lang w:val="en-US" w:eastAsia="zh-CN"/>
    </w:rPr>
  </w:style>
  <w:style w:type="paragraph" w:customStyle="1" w:styleId="1111105">
    <w:name w:val="样式 标题 1标题 1 1编号标题1标题1 + 段后: 0.5 行"/>
    <w:basedOn w:val="10"/>
    <w:rsid w:val="000F59A5"/>
    <w:pPr>
      <w:widowControl/>
      <w:numPr>
        <w:numId w:val="0"/>
      </w:numPr>
      <w:tabs>
        <w:tab w:val="left" w:pos="1247"/>
        <w:tab w:val="left" w:pos="2340"/>
      </w:tabs>
      <w:spacing w:before="0" w:after="0"/>
      <w:ind w:left="1247" w:hanging="1247"/>
    </w:pPr>
    <w:rPr>
      <w:rFonts w:ascii="宋体" w:hAnsi="宋体"/>
      <w:kern w:val="0"/>
      <w:sz w:val="28"/>
      <w:szCs w:val="28"/>
      <w:lang w:val="en-US" w:eastAsia="zh-CN"/>
    </w:rPr>
  </w:style>
  <w:style w:type="paragraph" w:styleId="43">
    <w:name w:val="List Bullet 4"/>
    <w:basedOn w:val="a0"/>
    <w:rsid w:val="000F59A5"/>
    <w:pPr>
      <w:widowControl/>
      <w:tabs>
        <w:tab w:val="left" w:pos="1620"/>
      </w:tabs>
      <w:ind w:left="1620" w:hanging="360"/>
    </w:pPr>
    <w:rPr>
      <w:rFonts w:ascii="宋体" w:hAnsi="宋体"/>
      <w:kern w:val="0"/>
      <w:sz w:val="24"/>
    </w:rPr>
  </w:style>
  <w:style w:type="paragraph" w:styleId="afff2">
    <w:name w:val="caption"/>
    <w:basedOn w:val="a0"/>
    <w:next w:val="a0"/>
    <w:qFormat/>
    <w:rsid w:val="000F59A5"/>
    <w:pPr>
      <w:widowControl/>
    </w:pPr>
    <w:rPr>
      <w:rFonts w:ascii="华文中宋" w:eastAsia="华文中宋" w:hAnsi="华文中宋"/>
      <w:kern w:val="0"/>
      <w:sz w:val="36"/>
      <w:szCs w:val="36"/>
    </w:rPr>
  </w:style>
  <w:style w:type="paragraph" w:customStyle="1" w:styleId="210">
    <w:name w:val="正文文本缩进 21"/>
    <w:basedOn w:val="a0"/>
    <w:rsid w:val="000F59A5"/>
    <w:pPr>
      <w:widowControl/>
      <w:autoSpaceDE w:val="0"/>
      <w:autoSpaceDN w:val="0"/>
      <w:ind w:firstLine="360"/>
      <w:textAlignment w:val="baseline"/>
    </w:pPr>
    <w:rPr>
      <w:rFonts w:ascii="宋体" w:hAnsi="宋体"/>
      <w:kern w:val="0"/>
      <w:sz w:val="24"/>
    </w:rPr>
  </w:style>
  <w:style w:type="paragraph" w:customStyle="1" w:styleId="1b">
    <w:name w:val="正文文本1"/>
    <w:rsid w:val="000F59A5"/>
    <w:pPr>
      <w:autoSpaceDE w:val="0"/>
      <w:autoSpaceDN w:val="0"/>
      <w:ind w:left="1134"/>
      <w:jc w:val="both"/>
    </w:pPr>
    <w:rPr>
      <w:rFonts w:ascii="Times New Roman" w:eastAsia="Times New Roman" w:hAnsi="Times New Roman" w:cs="Times New Roman"/>
      <w:color w:val="000000"/>
      <w:kern w:val="0"/>
      <w:sz w:val="24"/>
      <w:szCs w:val="24"/>
    </w:rPr>
  </w:style>
  <w:style w:type="paragraph" w:customStyle="1" w:styleId="1c">
    <w:name w:val="招标文件1）"/>
    <w:rsid w:val="000F59A5"/>
    <w:rPr>
      <w:rFonts w:ascii="宋体" w:eastAsia="Times New Roman" w:hAnsi="宋体" w:cs="Times New Roman"/>
      <w:spacing w:val="10"/>
      <w:w w:val="95"/>
      <w:kern w:val="0"/>
      <w:sz w:val="20"/>
      <w:szCs w:val="20"/>
    </w:rPr>
  </w:style>
  <w:style w:type="paragraph" w:customStyle="1" w:styleId="SpecBullet">
    <w:name w:val="Spec Bullet"/>
    <w:basedOn w:val="a0"/>
    <w:rsid w:val="000F59A5"/>
    <w:pPr>
      <w:keepLines/>
      <w:widowControl/>
      <w:ind w:left="170" w:hanging="170"/>
    </w:pPr>
    <w:rPr>
      <w:rFonts w:ascii="Arial" w:eastAsia="Arial" w:hAnsi="Arial"/>
      <w:kern w:val="0"/>
      <w:sz w:val="16"/>
      <w:szCs w:val="16"/>
    </w:rPr>
  </w:style>
  <w:style w:type="paragraph" w:customStyle="1" w:styleId="211205">
    <w:name w:val="样式 标题 2标题 1.1编号标题2 + 宋体 段后: 0.5 行"/>
    <w:basedOn w:val="2"/>
    <w:rsid w:val="000F59A5"/>
    <w:pPr>
      <w:widowControl/>
      <w:tabs>
        <w:tab w:val="left" w:pos="1247"/>
        <w:tab w:val="left" w:pos="2340"/>
      </w:tabs>
      <w:adjustRightInd/>
      <w:spacing w:before="0" w:line="240" w:lineRule="auto"/>
      <w:ind w:left="1247" w:hanging="1247"/>
      <w:jc w:val="both"/>
      <w:textAlignment w:val="auto"/>
    </w:pPr>
    <w:rPr>
      <w:rFonts w:ascii="宋体" w:eastAsia="宋体" w:hAnsi="宋体"/>
      <w:b w:val="0"/>
      <w:sz w:val="24"/>
      <w:szCs w:val="24"/>
    </w:rPr>
  </w:style>
  <w:style w:type="paragraph" w:customStyle="1" w:styleId="CharCharCharCharChar1Char">
    <w:name w:val="Char Char Char Char Char1 Char"/>
    <w:basedOn w:val="2"/>
    <w:rsid w:val="000F59A5"/>
    <w:pPr>
      <w:widowControl/>
      <w:numPr>
        <w:ilvl w:val="1"/>
        <w:numId w:val="41"/>
      </w:numPr>
      <w:tabs>
        <w:tab w:val="left" w:pos="360"/>
        <w:tab w:val="left" w:pos="680"/>
      </w:tabs>
      <w:adjustRightInd/>
      <w:spacing w:before="0" w:line="240" w:lineRule="auto"/>
      <w:textAlignment w:val="auto"/>
    </w:pPr>
    <w:rPr>
      <w:rFonts w:ascii="Times New Roman" w:eastAsia="宋体" w:hAnsi="Times New Roman"/>
      <w:sz w:val="24"/>
      <w:szCs w:val="24"/>
    </w:rPr>
  </w:style>
  <w:style w:type="paragraph" w:customStyle="1" w:styleId="StandardOhneEinzug">
    <w:name w:val="StandardOhneEinzug"/>
    <w:basedOn w:val="a0"/>
    <w:rsid w:val="000F59A5"/>
    <w:pPr>
      <w:widowControl/>
      <w:tabs>
        <w:tab w:val="left" w:pos="560"/>
      </w:tabs>
      <w:ind w:left="200"/>
    </w:pPr>
    <w:rPr>
      <w:rFonts w:ascii="Arial" w:eastAsia="Arial" w:hAnsi="Arial"/>
      <w:kern w:val="0"/>
      <w:sz w:val="22"/>
      <w:szCs w:val="22"/>
    </w:rPr>
  </w:style>
  <w:style w:type="paragraph" w:customStyle="1" w:styleId="1d">
    <w:name w:val="标书正文1"/>
    <w:basedOn w:val="a0"/>
    <w:rsid w:val="000F59A5"/>
    <w:pPr>
      <w:widowControl/>
      <w:ind w:left="1077"/>
    </w:pPr>
    <w:rPr>
      <w:rFonts w:ascii="宋体" w:hAnsi="宋体"/>
      <w:color w:val="FF0000"/>
      <w:kern w:val="0"/>
      <w:sz w:val="20"/>
      <w:szCs w:val="20"/>
    </w:rPr>
  </w:style>
  <w:style w:type="paragraph" w:customStyle="1" w:styleId="35">
    <w:name w:val="附录标题3"/>
    <w:basedOn w:val="a0"/>
    <w:next w:val="a1"/>
    <w:rsid w:val="000F59A5"/>
    <w:pPr>
      <w:widowControl/>
      <w:tabs>
        <w:tab w:val="left" w:pos="1080"/>
        <w:tab w:val="left" w:pos="1680"/>
      </w:tabs>
      <w:ind w:left="1680" w:hanging="420"/>
    </w:pPr>
    <w:rPr>
      <w:rFonts w:ascii="Arial" w:eastAsia="Arial" w:hAnsi="Arial"/>
      <w:kern w:val="0"/>
      <w:sz w:val="24"/>
    </w:rPr>
  </w:style>
  <w:style w:type="paragraph" w:styleId="1e">
    <w:name w:val="index 1"/>
    <w:basedOn w:val="a0"/>
    <w:next w:val="a0"/>
    <w:rsid w:val="000F59A5"/>
    <w:pPr>
      <w:widowControl/>
      <w:jc w:val="center"/>
    </w:pPr>
    <w:rPr>
      <w:rFonts w:ascii="宋体" w:hAnsi="宋体"/>
      <w:color w:val="00CCFF"/>
      <w:kern w:val="0"/>
      <w:sz w:val="24"/>
    </w:rPr>
  </w:style>
  <w:style w:type="paragraph" w:styleId="afff3">
    <w:name w:val="List Number"/>
    <w:basedOn w:val="a0"/>
    <w:rsid w:val="000F59A5"/>
    <w:pPr>
      <w:widowControl/>
      <w:tabs>
        <w:tab w:val="left" w:pos="360"/>
      </w:tabs>
      <w:ind w:left="360" w:hanging="360"/>
    </w:pPr>
    <w:rPr>
      <w:rFonts w:ascii="宋体" w:hAnsi="宋体"/>
      <w:kern w:val="0"/>
      <w:sz w:val="24"/>
    </w:rPr>
  </w:style>
  <w:style w:type="paragraph" w:styleId="36">
    <w:name w:val="List Bullet 3"/>
    <w:basedOn w:val="a0"/>
    <w:rsid w:val="000F59A5"/>
    <w:pPr>
      <w:widowControl/>
      <w:tabs>
        <w:tab w:val="left" w:pos="1200"/>
      </w:tabs>
      <w:ind w:left="1200" w:hanging="360"/>
    </w:pPr>
    <w:rPr>
      <w:rFonts w:ascii="宋体" w:hAnsi="宋体"/>
      <w:kern w:val="0"/>
      <w:sz w:val="24"/>
    </w:rPr>
  </w:style>
  <w:style w:type="paragraph" w:customStyle="1" w:styleId="CharCharCharCharCharCharCharCharCharChar">
    <w:name w:val="Char Char Char Char Char Char Char Char Char Char"/>
    <w:basedOn w:val="af3"/>
    <w:rsid w:val="000F59A5"/>
    <w:pPr>
      <w:widowControl/>
      <w:shd w:val="clear" w:color="000000" w:fill="000080"/>
      <w:adjustRightInd/>
      <w:textAlignment w:val="auto"/>
    </w:pPr>
    <w:rPr>
      <w:rFonts w:ascii="Tahoma" w:eastAsia="Tahoma" w:hAnsi="Tahoma"/>
      <w:kern w:val="0"/>
      <w:sz w:val="24"/>
      <w:szCs w:val="24"/>
      <w:lang w:val="en-US" w:eastAsia="zh-CN"/>
    </w:rPr>
  </w:style>
  <w:style w:type="paragraph" w:customStyle="1" w:styleId="AppendixStyle2">
    <w:name w:val="Appendix Style2"/>
    <w:basedOn w:val="a0"/>
    <w:rsid w:val="000F59A5"/>
    <w:pPr>
      <w:widowControl/>
      <w:tabs>
        <w:tab w:val="left" w:pos="432"/>
      </w:tabs>
      <w:ind w:left="432" w:hanging="432"/>
    </w:pPr>
    <w:rPr>
      <w:rFonts w:ascii="Times New Roman Bold" w:eastAsia="PMingLiU" w:hAnsi="Times New Roman Bold"/>
      <w:b/>
      <w:kern w:val="0"/>
      <w:sz w:val="24"/>
    </w:rPr>
  </w:style>
  <w:style w:type="paragraph" w:customStyle="1" w:styleId="3MSGothic105CharCharCharCharCharCharCharChar">
    <w:name w:val="樣式 標題 3 + (中文) MS Gothic 10.5 點 Char Char Char Char Char Char Char Char"/>
    <w:basedOn w:val="3"/>
    <w:rsid w:val="000F59A5"/>
    <w:pPr>
      <w:widowControl/>
      <w:adjustRightInd/>
      <w:spacing w:before="0" w:after="0" w:line="240" w:lineRule="auto"/>
      <w:ind w:left="1134" w:hanging="1134"/>
      <w:jc w:val="both"/>
      <w:textAlignment w:val="auto"/>
    </w:pPr>
    <w:rPr>
      <w:rFonts w:ascii="MingLiU" w:eastAsia="MS Gothic" w:hAnsi="MingLiU"/>
      <w:b w:val="0"/>
      <w:sz w:val="24"/>
      <w:szCs w:val="24"/>
      <w:lang w:val="en-US" w:eastAsia="zh-CN"/>
    </w:rPr>
  </w:style>
  <w:style w:type="paragraph" w:customStyle="1" w:styleId="afff4">
    <w:name w:val="样式"/>
    <w:basedOn w:val="a0"/>
    <w:rsid w:val="000F59A5"/>
    <w:pPr>
      <w:widowControl/>
    </w:pPr>
    <w:rPr>
      <w:rFonts w:ascii="宋体" w:hAnsi="宋体"/>
      <w:kern w:val="0"/>
      <w:sz w:val="20"/>
      <w:szCs w:val="20"/>
    </w:rPr>
  </w:style>
  <w:style w:type="paragraph" w:customStyle="1" w:styleId="322">
    <w:name w:val="样式 目录 3 + 首行缩进:  2 字符2"/>
    <w:basedOn w:val="33"/>
    <w:rsid w:val="000F59A5"/>
    <w:pPr>
      <w:widowControl/>
      <w:ind w:leftChars="0" w:left="480" w:firstLine="383"/>
    </w:pPr>
    <w:rPr>
      <w:rFonts w:ascii="宋体" w:hAnsi="宋体"/>
      <w:i/>
      <w:kern w:val="0"/>
      <w:sz w:val="24"/>
      <w:szCs w:val="24"/>
    </w:rPr>
  </w:style>
  <w:style w:type="paragraph" w:customStyle="1" w:styleId="StyleBodyTextIndent3Left65chFirstline0ch">
    <w:name w:val="Style Body Text Indent 3 + Left  6.5 ch First line:  0 ch"/>
    <w:basedOn w:val="31"/>
    <w:rsid w:val="000F59A5"/>
    <w:pPr>
      <w:widowControl/>
      <w:tabs>
        <w:tab w:val="left" w:pos="-1843"/>
        <w:tab w:val="left" w:pos="-2"/>
        <w:tab w:val="left" w:pos="849"/>
        <w:tab w:val="left" w:pos="1440"/>
      </w:tabs>
      <w:ind w:left="1440" w:right="79" w:hanging="720"/>
      <w:jc w:val="both"/>
    </w:pPr>
    <w:rPr>
      <w:rFonts w:eastAsia="PMingLiU"/>
      <w:kern w:val="0"/>
      <w:sz w:val="20"/>
    </w:rPr>
  </w:style>
  <w:style w:type="paragraph" w:styleId="HTML">
    <w:name w:val="HTML Preformatted"/>
    <w:basedOn w:val="a0"/>
    <w:link w:val="HTMLChar"/>
    <w:rsid w:val="000F59A5"/>
    <w:pPr>
      <w:widowControl/>
      <w:tabs>
        <w:tab w:val="left" w:pos="916"/>
        <w:tab w:val="left" w:pos="1832"/>
        <w:tab w:val="left" w:pos="2748"/>
        <w:tab w:val="left" w:pos="3664"/>
        <w:tab w:val="left" w:pos="4580"/>
        <w:tab w:val="left" w:pos="5496"/>
        <w:tab w:val="left" w:pos="6412"/>
        <w:tab w:val="left" w:pos="7328"/>
        <w:tab w:val="left" w:pos="8244"/>
        <w:tab w:val="left" w:pos="9160"/>
      </w:tabs>
    </w:pPr>
    <w:rPr>
      <w:rFonts w:ascii="黑体" w:eastAsia="黑体" w:hAnsi="黑体"/>
      <w:kern w:val="0"/>
      <w:sz w:val="20"/>
      <w:szCs w:val="20"/>
    </w:rPr>
  </w:style>
  <w:style w:type="character" w:customStyle="1" w:styleId="HTMLChar">
    <w:name w:val="HTML 预设格式 Char"/>
    <w:basedOn w:val="a2"/>
    <w:link w:val="HTML"/>
    <w:rsid w:val="000F59A5"/>
    <w:rPr>
      <w:rFonts w:ascii="黑体" w:eastAsia="黑体" w:hAnsi="黑体" w:cs="Times New Roman"/>
      <w:kern w:val="0"/>
      <w:sz w:val="20"/>
      <w:szCs w:val="20"/>
    </w:rPr>
  </w:style>
  <w:style w:type="character" w:customStyle="1" w:styleId="Char13">
    <w:name w:val="纯文本 Char1"/>
    <w:basedOn w:val="a2"/>
    <w:semiHidden/>
    <w:rsid w:val="000F59A5"/>
    <w:rPr>
      <w:rFonts w:ascii="宋体" w:eastAsia="Courier New" w:hAnsi="宋体"/>
      <w:w w:val="100"/>
      <w:sz w:val="20"/>
      <w:szCs w:val="20"/>
      <w:shd w:val="clear" w:color="auto" w:fill="auto"/>
    </w:rPr>
  </w:style>
  <w:style w:type="paragraph" w:customStyle="1" w:styleId="0111511151">
    <w:name w:val="样式 样式 正文（首行缩进两字） + 宋体 小四 首行缩进:  0 厘米 段前: 11.15 磅 段后: 11.15 磅 + 左...1"/>
    <w:basedOn w:val="a0"/>
    <w:rsid w:val="000F59A5"/>
    <w:pPr>
      <w:widowControl/>
      <w:tabs>
        <w:tab w:val="left" w:pos="2340"/>
      </w:tabs>
      <w:ind w:left="200" w:firstLine="480"/>
    </w:pPr>
    <w:rPr>
      <w:rFonts w:ascii="宋体" w:hAnsi="宋体"/>
      <w:kern w:val="0"/>
      <w:sz w:val="24"/>
    </w:rPr>
  </w:style>
  <w:style w:type="paragraph" w:customStyle="1" w:styleId="1f">
    <w:name w:val="标头1"/>
    <w:basedOn w:val="3"/>
    <w:rsid w:val="000F59A5"/>
    <w:pPr>
      <w:widowControl/>
      <w:adjustRightInd/>
      <w:spacing w:before="0" w:after="0" w:line="240" w:lineRule="auto"/>
      <w:jc w:val="both"/>
      <w:textAlignment w:val="auto"/>
    </w:pPr>
    <w:rPr>
      <w:rFonts w:eastAsia="Times New Roman"/>
      <w:sz w:val="28"/>
      <w:szCs w:val="28"/>
      <w:lang w:val="en-US" w:eastAsia="zh-CN"/>
    </w:rPr>
  </w:style>
  <w:style w:type="paragraph" w:customStyle="1" w:styleId="CharCharChar1CharCharCharCharCharCharChar">
    <w:name w:val="Char Char Char1 Char Char Char Char Char Char Char"/>
    <w:basedOn w:val="a0"/>
    <w:rsid w:val="000F59A5"/>
    <w:pPr>
      <w:widowControl/>
    </w:pPr>
    <w:rPr>
      <w:rFonts w:ascii="Arial" w:eastAsia="Arial" w:hAnsi="Arial"/>
      <w:kern w:val="0"/>
      <w:sz w:val="20"/>
      <w:szCs w:val="20"/>
    </w:rPr>
  </w:style>
  <w:style w:type="paragraph" w:customStyle="1" w:styleId="StyleStyleBodyTextJustifiedBefore011ch">
    <w:name w:val="Style Style Body Text + Justified + Before:  0.11 ch"/>
    <w:basedOn w:val="a0"/>
    <w:rsid w:val="000F59A5"/>
    <w:pPr>
      <w:widowControl/>
      <w:tabs>
        <w:tab w:val="left" w:pos="2340"/>
      </w:tabs>
      <w:ind w:left="2340" w:hanging="480"/>
    </w:pPr>
    <w:rPr>
      <w:rFonts w:ascii="宋体" w:eastAsia="PMingLiU" w:hAnsi="宋体"/>
      <w:kern w:val="0"/>
      <w:sz w:val="24"/>
    </w:rPr>
  </w:style>
  <w:style w:type="paragraph" w:customStyle="1" w:styleId="xl45">
    <w:name w:val="xl45"/>
    <w:basedOn w:val="a0"/>
    <w:rsid w:val="000F59A5"/>
    <w:pPr>
      <w:widowControl/>
      <w:jc w:val="center"/>
      <w:textAlignment w:val="center"/>
    </w:pPr>
    <w:rPr>
      <w:rFonts w:ascii="宋体" w:hAnsi="宋体"/>
      <w:kern w:val="0"/>
      <w:sz w:val="20"/>
      <w:szCs w:val="20"/>
    </w:rPr>
  </w:style>
  <w:style w:type="paragraph" w:customStyle="1" w:styleId="Char1CharCharChar0">
    <w:name w:val="Char1 Char Char Char"/>
    <w:basedOn w:val="a0"/>
    <w:rsid w:val="000F59A5"/>
    <w:pPr>
      <w:widowControl/>
    </w:pPr>
    <w:rPr>
      <w:rFonts w:ascii="Tahoma" w:eastAsia="Tahoma" w:hAnsi="Tahoma"/>
      <w:kern w:val="0"/>
      <w:sz w:val="24"/>
    </w:rPr>
  </w:style>
  <w:style w:type="paragraph" w:customStyle="1" w:styleId="Afff5">
    <w:name w:val="招标文件A）"/>
    <w:rsid w:val="000F59A5"/>
    <w:rPr>
      <w:rFonts w:ascii="宋体" w:eastAsia="Times New Roman" w:hAnsi="宋体" w:cs="Times New Roman"/>
      <w:spacing w:val="10"/>
      <w:w w:val="95"/>
      <w:kern w:val="0"/>
      <w:sz w:val="20"/>
      <w:szCs w:val="20"/>
    </w:rPr>
  </w:style>
  <w:style w:type="paragraph" w:customStyle="1" w:styleId="AppendixIndex">
    <w:name w:val="Appendix Index"/>
    <w:basedOn w:val="a0"/>
    <w:rsid w:val="000F59A5"/>
    <w:pPr>
      <w:widowControl/>
      <w:tabs>
        <w:tab w:val="left" w:pos="432"/>
      </w:tabs>
      <w:ind w:left="432" w:hanging="432"/>
    </w:pPr>
    <w:rPr>
      <w:rFonts w:ascii="宋体" w:eastAsia="PMingLiU" w:hAnsi="宋体"/>
      <w:kern w:val="0"/>
      <w:sz w:val="24"/>
    </w:rPr>
  </w:style>
  <w:style w:type="paragraph" w:customStyle="1" w:styleId="1f0">
    <w:name w:val="日期1"/>
    <w:basedOn w:val="a0"/>
    <w:next w:val="a0"/>
    <w:rsid w:val="000F59A5"/>
    <w:pPr>
      <w:widowControl/>
      <w:jc w:val="right"/>
      <w:textAlignment w:val="baseline"/>
    </w:pPr>
    <w:rPr>
      <w:rFonts w:eastAsia="Times New Roman"/>
      <w:b/>
      <w:kern w:val="0"/>
      <w:sz w:val="36"/>
      <w:szCs w:val="36"/>
    </w:rPr>
  </w:style>
  <w:style w:type="paragraph" w:customStyle="1" w:styleId="CharCharChar">
    <w:name w:val="Char Char Char"/>
    <w:basedOn w:val="a0"/>
    <w:rsid w:val="000F59A5"/>
    <w:pPr>
      <w:widowControl/>
    </w:pPr>
    <w:rPr>
      <w:rFonts w:ascii="Arial" w:eastAsia="Arial" w:hAnsi="Arial"/>
      <w:kern w:val="0"/>
      <w:sz w:val="20"/>
      <w:szCs w:val="20"/>
    </w:rPr>
  </w:style>
  <w:style w:type="paragraph" w:customStyle="1" w:styleId="afff6">
    <w:name w:val="正文格式"/>
    <w:basedOn w:val="a0"/>
    <w:link w:val="Char14"/>
    <w:rsid w:val="000F59A5"/>
    <w:pPr>
      <w:widowControl/>
      <w:ind w:firstLine="480"/>
    </w:pPr>
    <w:rPr>
      <w:rFonts w:eastAsia="Times New Roman"/>
      <w:kern w:val="0"/>
      <w:sz w:val="24"/>
      <w:lang/>
    </w:rPr>
  </w:style>
  <w:style w:type="character" w:customStyle="1" w:styleId="Char14">
    <w:name w:val="正文格式 Char1"/>
    <w:link w:val="afff6"/>
    <w:rsid w:val="000F59A5"/>
    <w:rPr>
      <w:rFonts w:ascii="Times New Roman" w:eastAsia="Times New Roman" w:hAnsi="Times New Roman" w:cs="Times New Roman"/>
      <w:kern w:val="0"/>
      <w:sz w:val="24"/>
      <w:szCs w:val="24"/>
      <w:lang/>
    </w:rPr>
  </w:style>
  <w:style w:type="paragraph" w:styleId="27">
    <w:name w:val="List 2"/>
    <w:basedOn w:val="a0"/>
    <w:unhideWhenUsed/>
    <w:rsid w:val="000F59A5"/>
    <w:pPr>
      <w:widowControl/>
      <w:ind w:left="100" w:hanging="200"/>
    </w:pPr>
    <w:rPr>
      <w:rFonts w:eastAsia="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3</cp:revision>
  <dcterms:created xsi:type="dcterms:W3CDTF">2018-08-03T02:35:00Z</dcterms:created>
  <dcterms:modified xsi:type="dcterms:W3CDTF">2018-09-13T06:01:00Z</dcterms:modified>
</cp:coreProperties>
</file>